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0"/>
          <w:szCs w:val="20"/>
        </w:rPr>
      </w:pPr>
      <w:bookmarkStart w:id="0" w:name="page9"/>
      <w:bookmarkEnd w:id="0"/>
      <w:r>
        <w:rPr>
          <w:rFonts w:ascii="宋体" w:hAnsi="宋体" w:eastAsia="宋体" w:cs="宋体"/>
          <w:sz w:val="32"/>
          <w:szCs w:val="32"/>
        </w:rPr>
        <w:t xml:space="preserve">附件 </w:t>
      </w:r>
      <w:r>
        <w:rPr>
          <w:rFonts w:ascii="Arial" w:hAnsi="Arial" w:eastAsia="Arial" w:cs="Arial"/>
          <w:sz w:val="32"/>
          <w:szCs w:val="32"/>
        </w:rPr>
        <w:t>2</w:t>
      </w:r>
    </w:p>
    <w:p>
      <w:pPr>
        <w:spacing w:line="131" w:lineRule="exact"/>
        <w:rPr>
          <w:sz w:val="20"/>
          <w:szCs w:val="20"/>
        </w:rPr>
      </w:pPr>
    </w:p>
    <w:p>
      <w:pPr>
        <w:spacing w:line="502" w:lineRule="exact"/>
        <w:jc w:val="center"/>
        <w:rPr>
          <w:rFonts w:hint="eastAsia" w:eastAsia="宋体"/>
          <w:sz w:val="20"/>
          <w:szCs w:val="20"/>
          <w:lang w:eastAsia="zh-CN"/>
        </w:rPr>
      </w:pPr>
      <w:bookmarkStart w:id="7" w:name="_GoBack"/>
      <w:bookmarkEnd w:id="7"/>
      <w:r>
        <w:rPr>
          <w:rFonts w:hint="eastAsia" w:ascii="宋体" w:hAnsi="宋体" w:eastAsia="宋体" w:cs="宋体"/>
          <w:b/>
          <w:bCs/>
          <w:sz w:val="44"/>
          <w:szCs w:val="44"/>
          <w:lang w:eastAsia="zh-CN"/>
        </w:rPr>
        <w:t>湖南财政经济学院</w:t>
      </w:r>
      <w:r>
        <w:rPr>
          <w:rFonts w:hint="eastAsia" w:ascii="宋体" w:hAnsi="宋体" w:eastAsia="宋体" w:cs="宋体"/>
          <w:b/>
          <w:bCs/>
          <w:sz w:val="44"/>
          <w:szCs w:val="44"/>
        </w:rPr>
        <w:t>学生党支部“五化”建设合格评估标准</w:t>
      </w:r>
      <w:r>
        <w:rPr>
          <w:rFonts w:hint="eastAsia" w:ascii="宋体" w:hAnsi="宋体" w:eastAsia="宋体" w:cs="宋体"/>
          <w:b/>
          <w:bCs/>
          <w:sz w:val="44"/>
          <w:szCs w:val="44"/>
          <w:lang w:eastAsia="zh-CN"/>
        </w:rPr>
        <w:t>评分表</w:t>
      </w:r>
    </w:p>
    <w:p>
      <w:pPr>
        <w:spacing w:line="200" w:lineRule="exact"/>
        <w:rPr>
          <w:sz w:val="20"/>
          <w:szCs w:val="20"/>
        </w:rPr>
      </w:pPr>
      <w:r>
        <w:rPr>
          <w:sz w:val="20"/>
          <w:szCs w:val="20"/>
        </w:rPr>
        <mc:AlternateContent>
          <mc:Choice Requires="wps">
            <w:drawing>
              <wp:anchor distT="0" distB="0" distL="0" distR="0" simplePos="0" relativeHeight="251655168" behindDoc="0" locked="0" layoutInCell="0" allowOverlap="1">
                <wp:simplePos x="0" y="0"/>
                <wp:positionH relativeFrom="column">
                  <wp:posOffset>9182100</wp:posOffset>
                </wp:positionH>
                <wp:positionV relativeFrom="paragraph">
                  <wp:posOffset>318135</wp:posOffset>
                </wp:positionV>
                <wp:extent cx="0" cy="4617085"/>
                <wp:effectExtent l="4445" t="0" r="14605" b="12065"/>
                <wp:wrapNone/>
                <wp:docPr id="3" name="Shape 3"/>
                <wp:cNvGraphicFramePr/>
                <a:graphic xmlns:a="http://schemas.openxmlformats.org/drawingml/2006/main">
                  <a:graphicData uri="http://schemas.microsoft.com/office/word/2010/wordprocessingShape">
                    <wps:wsp>
                      <wps:cNvCnPr/>
                      <wps:spPr>
                        <a:xfrm>
                          <a:off x="0" y="0"/>
                          <a:ext cx="0" cy="4617085"/>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Shape 3" o:spid="_x0000_s1026" o:spt="20" style="position:absolute;left:0pt;margin-left:723pt;margin-top:25.05pt;height:363.55pt;width:0pt;z-index:251655168;mso-width-relative:page;mso-height-relative:page;" filled="f" stroked="t" coordsize="21600,21600" o:allowincell="f" o:gfxdata="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CejYHWAAAADAEAAA8AAAAAAAAAAQAgAAAAIgAAAGRycy9kb3ducmV2LnhtbFBL&#10;AQIUABQAAAAIAIdO4kCHHbjpvwEAAIwDAAAOAAAAAAAAAAEAIAAAACUBAABkcnMvZTJvRG9jLnht&#10;bFBLBQYAAAAABgAGAFkBAABWBQAAAAA=&#10;">
                <v:fill on="f" focussize="0,0"/>
                <v:stroke weight="0.47992125984252pt" color="#000000" joinstyle="round"/>
                <v:imagedata o:title=""/>
                <o:lock v:ext="edit" aspectratio="f"/>
              </v:line>
            </w:pict>
          </mc:Fallback>
        </mc:AlternateContent>
      </w:r>
      <w:r>
        <w:rPr>
          <w:sz w:val="20"/>
          <w:szCs w:val="20"/>
        </w:rPr>
        <mc:AlternateContent>
          <mc:Choice Requires="wps">
            <w:drawing>
              <wp:anchor distT="0" distB="0" distL="0" distR="0" simplePos="0" relativeHeight="251656192" behindDoc="0" locked="0" layoutInCell="0" allowOverlap="1">
                <wp:simplePos x="0" y="0"/>
                <wp:positionH relativeFrom="column">
                  <wp:posOffset>3175</wp:posOffset>
                </wp:positionH>
                <wp:positionV relativeFrom="paragraph">
                  <wp:posOffset>318135</wp:posOffset>
                </wp:positionV>
                <wp:extent cx="0" cy="4617085"/>
                <wp:effectExtent l="4445" t="0" r="14605" b="12065"/>
                <wp:wrapNone/>
                <wp:docPr id="4" name="Shape 4"/>
                <wp:cNvGraphicFramePr/>
                <a:graphic xmlns:a="http://schemas.openxmlformats.org/drawingml/2006/main">
                  <a:graphicData uri="http://schemas.microsoft.com/office/word/2010/wordprocessingShape">
                    <wps:wsp>
                      <wps:cNvCnPr/>
                      <wps:spPr>
                        <a:xfrm>
                          <a:off x="0" y="0"/>
                          <a:ext cx="0" cy="4617085"/>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Shape 4" o:spid="_x0000_s1026" o:spt="20" style="position:absolute;left:0pt;margin-left:0.25pt;margin-top:25.05pt;height:363.55pt;width:0pt;z-index:251656192;mso-width-relative:page;mso-height-relative:page;" filled="f" stroked="t" coordsize="21600,21600" o:allowincell="f" o:gfxdata="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ym3WrQAAAABAEAAA8AAAAAAAAAAQAgAAAAIgAAAGRycy9kb3ducmV2LnhtbFBLAQIUABQA&#10;AAAIAIdO4kBMxVpDvwEAAIwDAAAOAAAAAAAAAAEAIAAAAB8BAABkcnMvZTJvRG9jLnhtbFBLBQYA&#10;AAAABgAGAFkBAABQBQAAAAA=&#10;">
                <v:fill on="f" focussize="0,0"/>
                <v:stroke weight="0.47992125984252pt" color="#000000" joinstyle="round"/>
                <v:imagedata o:title=""/>
                <o:lock v:ext="edit" aspectratio="f"/>
              </v:line>
            </w:pict>
          </mc:Fallback>
        </mc:AlternateContent>
      </w:r>
      <w:r>
        <w:rPr>
          <w:sz w:val="20"/>
          <w:szCs w:val="20"/>
        </w:rPr>
        <mc:AlternateContent>
          <mc:Choice Requires="wps">
            <w:drawing>
              <wp:anchor distT="0" distB="0" distL="0" distR="0" simplePos="0" relativeHeight="251657216" behindDoc="0" locked="0" layoutInCell="0" allowOverlap="1">
                <wp:simplePos x="0" y="0"/>
                <wp:positionH relativeFrom="column">
                  <wp:posOffset>881380</wp:posOffset>
                </wp:positionH>
                <wp:positionV relativeFrom="paragraph">
                  <wp:posOffset>318135</wp:posOffset>
                </wp:positionV>
                <wp:extent cx="0" cy="4617085"/>
                <wp:effectExtent l="4445" t="0" r="14605" b="12065"/>
                <wp:wrapNone/>
                <wp:docPr id="5" name="Shape 5"/>
                <wp:cNvGraphicFramePr/>
                <a:graphic xmlns:a="http://schemas.openxmlformats.org/drawingml/2006/main">
                  <a:graphicData uri="http://schemas.microsoft.com/office/word/2010/wordprocessingShape">
                    <wps:wsp>
                      <wps:cNvCnPr/>
                      <wps:spPr>
                        <a:xfrm>
                          <a:off x="0" y="0"/>
                          <a:ext cx="0" cy="461708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5" o:spid="_x0000_s1026" o:spt="20" style="position:absolute;left:0pt;margin-left:69.4pt;margin-top:25.05pt;height:363.55pt;width:0pt;z-index:251657216;mso-width-relative:page;mso-height-relative:page;" filled="f" stroked="t" coordsize="21600,21600" o:allowincell="f" o:gfxdata="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0Ti6p2AAAAAoBAAAPAAAAAAAAAAEAIAAAACIAAABkcnMvZG93bnJldi54&#10;bWxQSwECFAAUAAAACACHTuJAMhxAp8EBAACMAwAADgAAAAAAAAABACAAAAAnAQAAZHJzL2Uyb0Rv&#10;Yy54bWxQSwUGAAAAAAYABgBZAQAAWgUAAAAA&#10;">
                <v:fill on="f" focussize="0,0"/>
                <v:stroke weight="0.48pt" color="#000000" joinstyle="round"/>
                <v:imagedata o:title=""/>
                <o:lock v:ext="edit" aspectratio="f"/>
              </v:line>
            </w:pict>
          </mc:Fallback>
        </mc:AlternateContent>
      </w:r>
      <w:r>
        <w:rPr>
          <w:sz w:val="20"/>
          <w:szCs w:val="20"/>
        </w:rPr>
        <mc:AlternateContent>
          <mc:Choice Requires="wps">
            <w:drawing>
              <wp:anchor distT="0" distB="0" distL="0" distR="0" simplePos="0" relativeHeight="251658240" behindDoc="0" locked="0" layoutInCell="0" allowOverlap="1">
                <wp:simplePos x="0" y="0"/>
                <wp:positionH relativeFrom="column">
                  <wp:posOffset>6482715</wp:posOffset>
                </wp:positionH>
                <wp:positionV relativeFrom="paragraph">
                  <wp:posOffset>318135</wp:posOffset>
                </wp:positionV>
                <wp:extent cx="0" cy="4617085"/>
                <wp:effectExtent l="4445" t="0" r="14605" b="12065"/>
                <wp:wrapNone/>
                <wp:docPr id="6" name="Shape 6"/>
                <wp:cNvGraphicFramePr/>
                <a:graphic xmlns:a="http://schemas.openxmlformats.org/drawingml/2006/main">
                  <a:graphicData uri="http://schemas.microsoft.com/office/word/2010/wordprocessingShape">
                    <wps:wsp>
                      <wps:cNvCnPr/>
                      <wps:spPr>
                        <a:xfrm>
                          <a:off x="0" y="0"/>
                          <a:ext cx="0" cy="4617085"/>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Shape 6" o:spid="_x0000_s1026" o:spt="20" style="position:absolute;left:0pt;margin-left:510.45pt;margin-top:25.05pt;height:363.55pt;width:0pt;z-index:251658240;mso-width-relative:page;mso-height-relative:page;" filled="f" stroked="t" coordsize="21600,21600" o:allowincell="f" o:gfxdata="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GHzo1QAAAAwBAAAPAAAAAAAAAAEAIAAAACIAAABkcnMvZG93bnJldi54bWxQSwEC&#10;FAAUAAAACACHTuJApvitMr4BAACMAwAADgAAAAAAAAABACAAAAAkAQAAZHJzL2Uyb0RvYy54bWxQ&#10;SwUGAAAAAAYABgBZAQAAVAUAAAAA&#10;">
                <v:fill on="f" focussize="0,0"/>
                <v:stroke weight="0.47992125984252pt" color="#000000" joinstyle="round"/>
                <v:imagedata o:title=""/>
                <o:lock v:ext="edit" aspectratio="f"/>
              </v:line>
            </w:pict>
          </mc:Fallback>
        </mc:AlternateContent>
      </w:r>
      <w:r>
        <w:rPr>
          <w:sz w:val="20"/>
          <w:szCs w:val="20"/>
        </w:rPr>
        <mc:AlternateContent>
          <mc:Choice Requires="wps">
            <w:drawing>
              <wp:anchor distT="0" distB="0" distL="0" distR="0" simplePos="0" relativeHeight="251658240" behindDoc="0" locked="0" layoutInCell="0" allowOverlap="1">
                <wp:simplePos x="0" y="0"/>
                <wp:positionH relativeFrom="column">
                  <wp:posOffset>6842125</wp:posOffset>
                </wp:positionH>
                <wp:positionV relativeFrom="paragraph">
                  <wp:posOffset>318135</wp:posOffset>
                </wp:positionV>
                <wp:extent cx="0" cy="4617085"/>
                <wp:effectExtent l="4445" t="0" r="14605" b="12065"/>
                <wp:wrapNone/>
                <wp:docPr id="7" name="Shape 7"/>
                <wp:cNvGraphicFramePr/>
                <a:graphic xmlns:a="http://schemas.openxmlformats.org/drawingml/2006/main">
                  <a:graphicData uri="http://schemas.microsoft.com/office/word/2010/wordprocessingShape">
                    <wps:wsp>
                      <wps:cNvCnPr/>
                      <wps:spPr>
                        <a:xfrm>
                          <a:off x="0" y="0"/>
                          <a:ext cx="0" cy="4617085"/>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Shape 7" o:spid="_x0000_s1026" o:spt="20" style="position:absolute;left:0pt;margin-left:538.75pt;margin-top:25.05pt;height:363.55pt;width:0pt;z-index:251658240;mso-width-relative:page;mso-height-relative:page;" filled="f" stroked="t" coordsize="21600,21600" o:allowincell="f" o:gfxdata="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bMQvtUAAAAMAQAADwAAAAAAAAABACAAAAAiAAAAZHJzL2Rvd25yZXYueG1sUEsB&#10;AhQAFAAAAAgAh07iQFNmVgq/AQAAjAMAAA4AAAAAAAAAAQAgAAAAJAEAAGRycy9lMm9Eb2MueG1s&#10;UEsFBgAAAAAGAAYAWQEAAFUFAAAAAA==&#10;">
                <v:fill on="f" focussize="0,0"/>
                <v:stroke weight="0.47992125984252pt" color="#000000" joinstyle="round"/>
                <v:imagedata o:title=""/>
                <o:lock v:ext="edit" aspectratio="f"/>
              </v:line>
            </w:pict>
          </mc:Fallback>
        </mc:AlternateContent>
      </w:r>
      <w:r>
        <w:rPr>
          <w:sz w:val="20"/>
          <w:szCs w:val="20"/>
        </w:rPr>
        <mc:AlternateContent>
          <mc:Choice Requires="wps">
            <w:drawing>
              <wp:anchor distT="0" distB="0" distL="0" distR="0" simplePos="0" relativeHeight="251659264" behindDoc="0" locked="0" layoutInCell="0" allowOverlap="1">
                <wp:simplePos x="0" y="0"/>
                <wp:positionH relativeFrom="column">
                  <wp:posOffset>8642350</wp:posOffset>
                </wp:positionH>
                <wp:positionV relativeFrom="paragraph">
                  <wp:posOffset>318135</wp:posOffset>
                </wp:positionV>
                <wp:extent cx="0" cy="4617085"/>
                <wp:effectExtent l="4445" t="0" r="14605" b="12065"/>
                <wp:wrapNone/>
                <wp:docPr id="8" name="Shape 8"/>
                <wp:cNvGraphicFramePr/>
                <a:graphic xmlns:a="http://schemas.openxmlformats.org/drawingml/2006/main">
                  <a:graphicData uri="http://schemas.microsoft.com/office/word/2010/wordprocessingShape">
                    <wps:wsp>
                      <wps:cNvCnPr/>
                      <wps:spPr>
                        <a:xfrm>
                          <a:off x="0" y="0"/>
                          <a:ext cx="0" cy="4617085"/>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Shape 8" o:spid="_x0000_s1026" o:spt="20" style="position:absolute;left:0pt;margin-left:680.5pt;margin-top:25.05pt;height:363.55pt;width:0pt;z-index:251659264;mso-width-relative:page;mso-height-relative:page;" filled="f" stroked="t" coordsize="21600,21600" o:allowincell="f" o:gfxdata="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WKh9YAAAAMAQAADwAAAAAAAAABACAAAAAiAAAAZHJzL2Rvd25yZXYueG1sUEsB&#10;AhQAFAAAAAgAh07iQHFPGby+AQAAjAMAAA4AAAAAAAAAAQAgAAAAJQEAAGRycy9lMm9Eb2MueG1s&#10;UEsFBgAAAAAGAAYAWQEAAFUFAAAAAA==&#10;">
                <v:fill on="f" focussize="0,0"/>
                <v:stroke weight="0.47992125984252pt" color="#000000" joinstyle="round"/>
                <v:imagedata o:title=""/>
                <o:lock v:ext="edit" aspectratio="f"/>
              </v:line>
            </w:pict>
          </mc:Fallback>
        </mc:AlternateContent>
      </w:r>
    </w:p>
    <w:p>
      <w:pPr>
        <w:spacing w:line="281" w:lineRule="exact"/>
        <w:rPr>
          <w:sz w:val="20"/>
          <w:szCs w:val="20"/>
        </w:rPr>
      </w:pPr>
    </w:p>
    <w:tbl>
      <w:tblPr>
        <w:tblStyle w:val="4"/>
        <w:tblW w:w="14480" w:type="dxa"/>
        <w:tblInd w:w="0" w:type="dxa"/>
        <w:tblLayout w:type="fixed"/>
        <w:tblCellMar>
          <w:top w:w="0" w:type="dxa"/>
          <w:left w:w="0" w:type="dxa"/>
          <w:bottom w:w="0" w:type="dxa"/>
          <w:right w:w="0" w:type="dxa"/>
        </w:tblCellMar>
      </w:tblPr>
      <w:tblGrid>
        <w:gridCol w:w="740"/>
        <w:gridCol w:w="640"/>
        <w:gridCol w:w="4420"/>
        <w:gridCol w:w="4420"/>
        <w:gridCol w:w="540"/>
        <w:gridCol w:w="2940"/>
        <w:gridCol w:w="760"/>
        <w:gridCol w:w="20"/>
      </w:tblGrid>
      <w:tr>
        <w:tblPrEx>
          <w:tblCellMar>
            <w:top w:w="0" w:type="dxa"/>
            <w:left w:w="0" w:type="dxa"/>
            <w:bottom w:w="0" w:type="dxa"/>
            <w:right w:w="0" w:type="dxa"/>
          </w:tblCellMar>
        </w:tblPrEx>
        <w:trPr>
          <w:trHeight w:val="366" w:hRule="atLeast"/>
        </w:trPr>
        <w:tc>
          <w:tcPr>
            <w:tcW w:w="74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内容</w:t>
            </w:r>
          </w:p>
        </w:tc>
        <w:tc>
          <w:tcPr>
            <w:tcW w:w="640" w:type="dxa"/>
            <w:tcBorders>
              <w:top w:val="single" w:color="auto" w:sz="8" w:space="0"/>
            </w:tcBorders>
            <w:vAlign w:val="bottom"/>
          </w:tcPr>
          <w:p>
            <w:pPr>
              <w:ind w:left="80"/>
              <w:rPr>
                <w:sz w:val="20"/>
                <w:szCs w:val="20"/>
              </w:rPr>
            </w:pPr>
            <w:r>
              <w:rPr>
                <w:rFonts w:ascii="宋体" w:hAnsi="宋体" w:eastAsia="宋体" w:cs="宋体"/>
                <w:sz w:val="24"/>
                <w:szCs w:val="24"/>
              </w:rPr>
              <w:t>项目</w:t>
            </w:r>
          </w:p>
        </w:tc>
        <w:tc>
          <w:tcPr>
            <w:tcW w:w="4420" w:type="dxa"/>
            <w:tcBorders>
              <w:top w:val="single" w:color="auto" w:sz="8" w:space="0"/>
            </w:tcBorders>
            <w:vAlign w:val="bottom"/>
          </w:tcPr>
          <w:p>
            <w:pPr>
              <w:ind w:left="3940"/>
              <w:rPr>
                <w:sz w:val="20"/>
                <w:szCs w:val="20"/>
              </w:rPr>
            </w:pPr>
            <w:r>
              <w:rPr>
                <w:rFonts w:ascii="宋体" w:hAnsi="宋体" w:eastAsia="宋体" w:cs="宋体"/>
                <w:sz w:val="24"/>
                <w:szCs w:val="24"/>
              </w:rPr>
              <w:t>标</w:t>
            </w:r>
          </w:p>
        </w:tc>
        <w:tc>
          <w:tcPr>
            <w:tcW w:w="4420" w:type="dxa"/>
            <w:tcBorders>
              <w:top w:val="single" w:color="auto" w:sz="8" w:space="0"/>
            </w:tcBorders>
            <w:vAlign w:val="bottom"/>
          </w:tcPr>
          <w:p>
            <w:pPr>
              <w:ind w:left="240"/>
              <w:rPr>
                <w:sz w:val="20"/>
                <w:szCs w:val="20"/>
              </w:rPr>
            </w:pPr>
            <w:r>
              <w:rPr>
                <w:rFonts w:ascii="宋体" w:hAnsi="宋体" w:eastAsia="宋体" w:cs="宋体"/>
                <w:sz w:val="24"/>
                <w:szCs w:val="24"/>
              </w:rPr>
              <w:t>准</w:t>
            </w:r>
          </w:p>
        </w:tc>
        <w:tc>
          <w:tcPr>
            <w:tcW w:w="540" w:type="dxa"/>
            <w:tcBorders>
              <w:top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940" w:type="dxa"/>
            <w:tcBorders>
              <w:top w:val="single" w:color="auto" w:sz="8" w:space="0"/>
            </w:tcBorders>
            <w:vAlign w:val="bottom"/>
          </w:tcPr>
          <w:p>
            <w:pPr>
              <w:ind w:left="940"/>
              <w:rPr>
                <w:sz w:val="20"/>
                <w:szCs w:val="20"/>
              </w:rPr>
            </w:pPr>
            <w:r>
              <w:rPr>
                <w:rFonts w:ascii="宋体" w:hAnsi="宋体" w:eastAsia="宋体" w:cs="宋体"/>
                <w:sz w:val="24"/>
                <w:szCs w:val="24"/>
              </w:rPr>
              <w:t>计分办法</w:t>
            </w:r>
          </w:p>
        </w:tc>
        <w:tc>
          <w:tcPr>
            <w:tcW w:w="760" w:type="dxa"/>
            <w:tcBorders>
              <w:top w:val="single" w:color="auto" w:sz="8" w:space="0"/>
            </w:tcBorders>
            <w:vAlign w:val="bottom"/>
          </w:tcPr>
          <w:p>
            <w:pPr>
              <w:ind w:left="100"/>
              <w:rPr>
                <w:sz w:val="20"/>
                <w:szCs w:val="20"/>
              </w:rPr>
            </w:pPr>
            <w:r>
              <w:rPr>
                <w:rFonts w:ascii="宋体" w:hAnsi="宋体" w:eastAsia="宋体" w:cs="宋体"/>
                <w:sz w:val="24"/>
                <w:szCs w:val="24"/>
              </w:rPr>
              <w:t>得分</w:t>
            </w:r>
          </w:p>
        </w:tc>
        <w:tc>
          <w:tcPr>
            <w:tcW w:w="20" w:type="dxa"/>
            <w:vAlign w:val="bottom"/>
          </w:tcPr>
          <w:p>
            <w:pPr>
              <w:rPr>
                <w:sz w:val="1"/>
                <w:szCs w:val="1"/>
              </w:rPr>
            </w:pPr>
          </w:p>
        </w:tc>
      </w:tr>
      <w:tr>
        <w:tblPrEx>
          <w:tblCellMar>
            <w:top w:w="0" w:type="dxa"/>
            <w:left w:w="0" w:type="dxa"/>
            <w:bottom w:w="0" w:type="dxa"/>
            <w:right w:w="0" w:type="dxa"/>
          </w:tblCellMar>
        </w:tblPrEx>
        <w:trPr>
          <w:trHeight w:val="124" w:hRule="atLeast"/>
        </w:trPr>
        <w:tc>
          <w:tcPr>
            <w:tcW w:w="740" w:type="dxa"/>
            <w:tcBorders>
              <w:bottom w:val="single" w:color="auto" w:sz="8" w:space="0"/>
              <w:right w:val="single" w:color="auto" w:sz="8" w:space="0"/>
            </w:tcBorders>
            <w:vAlign w:val="bottom"/>
          </w:tcPr>
          <w:p>
            <w:pPr>
              <w:rPr>
                <w:sz w:val="10"/>
                <w:szCs w:val="10"/>
              </w:rPr>
            </w:pPr>
          </w:p>
        </w:tc>
        <w:tc>
          <w:tcPr>
            <w:tcW w:w="640" w:type="dxa"/>
            <w:tcBorders>
              <w:bottom w:val="single" w:color="auto" w:sz="8" w:space="0"/>
            </w:tcBorders>
            <w:vAlign w:val="bottom"/>
          </w:tcPr>
          <w:p>
            <w:pPr>
              <w:rPr>
                <w:sz w:val="10"/>
                <w:szCs w:val="10"/>
              </w:rPr>
            </w:pPr>
          </w:p>
        </w:tc>
        <w:tc>
          <w:tcPr>
            <w:tcW w:w="8840" w:type="dxa"/>
            <w:gridSpan w:val="2"/>
            <w:tcBorders>
              <w:bottom w:val="single" w:color="auto" w:sz="8" w:space="0"/>
            </w:tcBorders>
            <w:vAlign w:val="bottom"/>
          </w:tcPr>
          <w:p>
            <w:pPr>
              <w:rPr>
                <w:sz w:val="10"/>
                <w:szCs w:val="10"/>
              </w:rPr>
            </w:pPr>
          </w:p>
        </w:tc>
        <w:tc>
          <w:tcPr>
            <w:tcW w:w="540" w:type="dxa"/>
            <w:tcBorders>
              <w:bottom w:val="single" w:color="auto" w:sz="8" w:space="0"/>
            </w:tcBorders>
            <w:vAlign w:val="bottom"/>
          </w:tcPr>
          <w:p>
            <w:pPr>
              <w:rPr>
                <w:sz w:val="10"/>
                <w:szCs w:val="10"/>
              </w:rPr>
            </w:pPr>
          </w:p>
        </w:tc>
        <w:tc>
          <w:tcPr>
            <w:tcW w:w="2940" w:type="dxa"/>
            <w:tcBorders>
              <w:bottom w:val="single" w:color="auto" w:sz="8" w:space="0"/>
            </w:tcBorders>
            <w:vAlign w:val="bottom"/>
          </w:tcPr>
          <w:p>
            <w:pPr>
              <w:rPr>
                <w:sz w:val="10"/>
                <w:szCs w:val="10"/>
              </w:rPr>
            </w:pPr>
          </w:p>
        </w:tc>
        <w:tc>
          <w:tcPr>
            <w:tcW w:w="760" w:type="dxa"/>
            <w:tcBorders>
              <w:bottom w:val="single" w:color="auto" w:sz="8" w:space="0"/>
            </w:tcBorders>
            <w:vAlign w:val="bottom"/>
          </w:tcPr>
          <w:p>
            <w:pPr>
              <w:rPr>
                <w:sz w:val="10"/>
                <w:szCs w:val="10"/>
              </w:rPr>
            </w:pPr>
          </w:p>
        </w:tc>
        <w:tc>
          <w:tcPr>
            <w:tcW w:w="20" w:type="dxa"/>
            <w:vAlign w:val="bottom"/>
          </w:tcPr>
          <w:p>
            <w:pPr>
              <w:rPr>
                <w:sz w:val="1"/>
                <w:szCs w:val="1"/>
              </w:rPr>
            </w:pPr>
          </w:p>
        </w:tc>
      </w:tr>
      <w:tr>
        <w:tblPrEx>
          <w:tblCellMar>
            <w:top w:w="0" w:type="dxa"/>
            <w:left w:w="0" w:type="dxa"/>
            <w:bottom w:w="0" w:type="dxa"/>
            <w:right w:w="0" w:type="dxa"/>
          </w:tblCellMar>
        </w:tblPrEx>
        <w:trPr>
          <w:trHeight w:val="305" w:hRule="atLeast"/>
        </w:trPr>
        <w:tc>
          <w:tcPr>
            <w:tcW w:w="740" w:type="dxa"/>
            <w:vAlign w:val="bottom"/>
          </w:tcPr>
          <w:p>
            <w:pPr>
              <w:rPr>
                <w:sz w:val="24"/>
                <w:szCs w:val="24"/>
              </w:rPr>
            </w:pPr>
          </w:p>
        </w:tc>
        <w:tc>
          <w:tcPr>
            <w:tcW w:w="640" w:type="dxa"/>
            <w:vAlign w:val="bottom"/>
          </w:tcPr>
          <w:p>
            <w:pPr>
              <w:rPr>
                <w:sz w:val="24"/>
                <w:szCs w:val="24"/>
              </w:rPr>
            </w:pPr>
          </w:p>
        </w:tc>
        <w:tc>
          <w:tcPr>
            <w:tcW w:w="8840" w:type="dxa"/>
            <w:gridSpan w:val="2"/>
            <w:vAlign w:val="bottom"/>
          </w:tcPr>
          <w:p>
            <w:pPr>
              <w:spacing w:line="274" w:lineRule="exact"/>
              <w:ind w:left="20"/>
              <w:rPr>
                <w:sz w:val="20"/>
                <w:szCs w:val="20"/>
              </w:rPr>
            </w:pPr>
            <w:r>
              <w:rPr>
                <w:rFonts w:ascii="宋体" w:hAnsi="宋体" w:eastAsia="宋体" w:cs="宋体"/>
                <w:sz w:val="24"/>
                <w:szCs w:val="24"/>
              </w:rPr>
              <w:t>根据《中国共产党章程》《中国共产党支部工作条例</w:t>
            </w:r>
            <w:r>
              <w:rPr>
                <w:rFonts w:ascii="MS PGothic" w:hAnsi="MS PGothic" w:eastAsia="MS PGothic" w:cs="MS PGothic"/>
                <w:sz w:val="24"/>
                <w:szCs w:val="24"/>
              </w:rPr>
              <w:t>（</w:t>
            </w:r>
            <w:r>
              <w:rPr>
                <w:rFonts w:ascii="宋体" w:hAnsi="宋体" w:eastAsia="宋体" w:cs="宋体"/>
                <w:sz w:val="24"/>
                <w:szCs w:val="24"/>
              </w:rPr>
              <w:t>试行</w:t>
            </w:r>
            <w:r>
              <w:rPr>
                <w:rFonts w:ascii="MS PGothic" w:hAnsi="MS PGothic" w:eastAsia="MS PGothic" w:cs="MS PGothic"/>
                <w:sz w:val="24"/>
                <w:szCs w:val="24"/>
              </w:rPr>
              <w:t>）</w:t>
            </w:r>
            <w:r>
              <w:rPr>
                <w:rFonts w:ascii="宋体" w:hAnsi="宋体" w:eastAsia="宋体" w:cs="宋体"/>
                <w:sz w:val="24"/>
                <w:szCs w:val="24"/>
              </w:rPr>
              <w:t>》《中国共产党普通高</w:t>
            </w:r>
          </w:p>
        </w:tc>
        <w:tc>
          <w:tcPr>
            <w:tcW w:w="540" w:type="dxa"/>
            <w:vAlign w:val="bottom"/>
          </w:tcPr>
          <w:p>
            <w:pPr>
              <w:rPr>
                <w:sz w:val="24"/>
                <w:szCs w:val="24"/>
              </w:rPr>
            </w:pPr>
          </w:p>
        </w:tc>
        <w:tc>
          <w:tcPr>
            <w:tcW w:w="2940" w:type="dxa"/>
            <w:vAlign w:val="bottom"/>
          </w:tcPr>
          <w:p>
            <w:pPr>
              <w:rPr>
                <w:sz w:val="24"/>
                <w:szCs w:val="24"/>
              </w:rPr>
            </w:pPr>
          </w:p>
        </w:tc>
        <w:tc>
          <w:tcPr>
            <w:tcW w:w="760" w:type="dxa"/>
            <w:vAlign w:val="bottom"/>
          </w:tcPr>
          <w:p>
            <w:pPr>
              <w:rPr>
                <w:sz w:val="24"/>
                <w:szCs w:val="24"/>
              </w:rPr>
            </w:pPr>
          </w:p>
        </w:tc>
        <w:tc>
          <w:tcPr>
            <w:tcW w:w="20" w:type="dxa"/>
            <w:vAlign w:val="bottom"/>
          </w:tcPr>
          <w:p>
            <w:pPr>
              <w:rPr>
                <w:sz w:val="1"/>
                <w:szCs w:val="1"/>
              </w:rPr>
            </w:pPr>
          </w:p>
        </w:tc>
      </w:tr>
      <w:tr>
        <w:tblPrEx>
          <w:tblCellMar>
            <w:top w:w="0" w:type="dxa"/>
            <w:left w:w="0" w:type="dxa"/>
            <w:bottom w:w="0" w:type="dxa"/>
            <w:right w:w="0" w:type="dxa"/>
          </w:tblCellMar>
        </w:tblPrEx>
        <w:trPr>
          <w:trHeight w:val="360" w:hRule="atLeast"/>
        </w:trPr>
        <w:tc>
          <w:tcPr>
            <w:tcW w:w="1380" w:type="dxa"/>
            <w:gridSpan w:val="2"/>
            <w:vAlign w:val="bottom"/>
          </w:tcPr>
          <w:p>
            <w:pPr>
              <w:ind w:right="540"/>
              <w:jc w:val="center"/>
              <w:rPr>
                <w:sz w:val="20"/>
                <w:szCs w:val="20"/>
              </w:rPr>
            </w:pPr>
            <w:r>
              <w:rPr>
                <w:rFonts w:ascii="宋体" w:hAnsi="宋体" w:eastAsia="宋体" w:cs="宋体"/>
                <w:w w:val="99"/>
                <w:sz w:val="24"/>
                <w:szCs w:val="24"/>
              </w:rPr>
              <w:t>总则</w:t>
            </w:r>
          </w:p>
        </w:tc>
        <w:tc>
          <w:tcPr>
            <w:tcW w:w="8840" w:type="dxa"/>
            <w:gridSpan w:val="2"/>
            <w:vAlign w:val="bottom"/>
          </w:tcPr>
          <w:p>
            <w:pPr>
              <w:ind w:left="20"/>
              <w:rPr>
                <w:sz w:val="20"/>
                <w:szCs w:val="20"/>
              </w:rPr>
            </w:pPr>
            <w:r>
              <w:rPr>
                <w:rFonts w:ascii="宋体" w:hAnsi="宋体" w:eastAsia="宋体" w:cs="宋体"/>
                <w:w w:val="96"/>
                <w:sz w:val="24"/>
                <w:szCs w:val="24"/>
              </w:rPr>
              <w:t>等学校基层组织工作条例》《关于加强和改进新形势下高校思想政治工作的意见》《普</w:t>
            </w:r>
          </w:p>
        </w:tc>
        <w:tc>
          <w:tcPr>
            <w:tcW w:w="540" w:type="dxa"/>
            <w:vAlign w:val="bottom"/>
          </w:tcPr>
          <w:p>
            <w:pPr>
              <w:rPr>
                <w:sz w:val="24"/>
                <w:szCs w:val="24"/>
              </w:rPr>
            </w:pPr>
          </w:p>
        </w:tc>
        <w:tc>
          <w:tcPr>
            <w:tcW w:w="2940" w:type="dxa"/>
            <w:vAlign w:val="bottom"/>
          </w:tcPr>
          <w:p>
            <w:pPr>
              <w:rPr>
                <w:sz w:val="24"/>
                <w:szCs w:val="24"/>
              </w:rPr>
            </w:pPr>
          </w:p>
        </w:tc>
        <w:tc>
          <w:tcPr>
            <w:tcW w:w="760" w:type="dxa"/>
            <w:vAlign w:val="bottom"/>
          </w:tcPr>
          <w:p>
            <w:pPr>
              <w:rPr>
                <w:sz w:val="24"/>
                <w:szCs w:val="24"/>
              </w:rPr>
            </w:pPr>
          </w:p>
        </w:tc>
        <w:tc>
          <w:tcPr>
            <w:tcW w:w="20" w:type="dxa"/>
            <w:vAlign w:val="bottom"/>
          </w:tcPr>
          <w:p>
            <w:pPr>
              <w:rPr>
                <w:sz w:val="1"/>
                <w:szCs w:val="1"/>
              </w:rPr>
            </w:pPr>
          </w:p>
        </w:tc>
      </w:tr>
      <w:tr>
        <w:tblPrEx>
          <w:tblCellMar>
            <w:top w:w="0" w:type="dxa"/>
            <w:left w:w="0" w:type="dxa"/>
            <w:bottom w:w="0" w:type="dxa"/>
            <w:right w:w="0" w:type="dxa"/>
          </w:tblCellMar>
        </w:tblPrEx>
        <w:trPr>
          <w:trHeight w:val="361" w:hRule="atLeast"/>
        </w:trPr>
        <w:tc>
          <w:tcPr>
            <w:tcW w:w="740" w:type="dxa"/>
            <w:vAlign w:val="bottom"/>
          </w:tcPr>
          <w:p>
            <w:pPr>
              <w:rPr>
                <w:sz w:val="24"/>
                <w:szCs w:val="24"/>
              </w:rPr>
            </w:pPr>
          </w:p>
        </w:tc>
        <w:tc>
          <w:tcPr>
            <w:tcW w:w="640" w:type="dxa"/>
            <w:vAlign w:val="bottom"/>
          </w:tcPr>
          <w:p>
            <w:pPr>
              <w:rPr>
                <w:sz w:val="24"/>
                <w:szCs w:val="24"/>
              </w:rPr>
            </w:pPr>
          </w:p>
        </w:tc>
        <w:tc>
          <w:tcPr>
            <w:tcW w:w="8840" w:type="dxa"/>
            <w:gridSpan w:val="2"/>
            <w:vAlign w:val="bottom"/>
          </w:tcPr>
          <w:p>
            <w:pPr>
              <w:spacing w:line="274" w:lineRule="exact"/>
              <w:ind w:left="20"/>
              <w:rPr>
                <w:sz w:val="20"/>
                <w:szCs w:val="20"/>
              </w:rPr>
            </w:pPr>
            <w:r>
              <w:rPr>
                <w:rFonts w:ascii="宋体" w:hAnsi="宋体" w:eastAsia="宋体" w:cs="宋体"/>
                <w:sz w:val="24"/>
                <w:szCs w:val="24"/>
              </w:rPr>
              <w:t>通高等学校学生党建工作标准》及中央、省委相关文件精神</w:t>
            </w:r>
            <w:r>
              <w:rPr>
                <w:rFonts w:ascii="MS PGothic" w:hAnsi="MS PGothic" w:eastAsia="MS PGothic" w:cs="MS PGothic"/>
                <w:sz w:val="24"/>
                <w:szCs w:val="24"/>
              </w:rPr>
              <w:t>，</w:t>
            </w:r>
            <w:r>
              <w:rPr>
                <w:rFonts w:ascii="宋体" w:hAnsi="宋体" w:eastAsia="宋体" w:cs="宋体"/>
                <w:sz w:val="24"/>
                <w:szCs w:val="24"/>
              </w:rPr>
              <w:t>制定本标准。</w:t>
            </w:r>
          </w:p>
        </w:tc>
        <w:tc>
          <w:tcPr>
            <w:tcW w:w="540" w:type="dxa"/>
            <w:vAlign w:val="bottom"/>
          </w:tcPr>
          <w:p>
            <w:pPr>
              <w:rPr>
                <w:sz w:val="24"/>
                <w:szCs w:val="24"/>
              </w:rPr>
            </w:pPr>
          </w:p>
        </w:tc>
        <w:tc>
          <w:tcPr>
            <w:tcW w:w="2940" w:type="dxa"/>
            <w:vAlign w:val="bottom"/>
          </w:tcPr>
          <w:p>
            <w:pPr>
              <w:rPr>
                <w:sz w:val="24"/>
                <w:szCs w:val="24"/>
              </w:rPr>
            </w:pPr>
          </w:p>
        </w:tc>
        <w:tc>
          <w:tcPr>
            <w:tcW w:w="760" w:type="dxa"/>
            <w:vAlign w:val="bottom"/>
          </w:tcPr>
          <w:p>
            <w:pPr>
              <w:rPr>
                <w:sz w:val="24"/>
                <w:szCs w:val="24"/>
              </w:rPr>
            </w:pPr>
          </w:p>
        </w:tc>
        <w:tc>
          <w:tcPr>
            <w:tcW w:w="20" w:type="dxa"/>
            <w:vAlign w:val="bottom"/>
          </w:tcPr>
          <w:p>
            <w:pPr>
              <w:rPr>
                <w:sz w:val="1"/>
                <w:szCs w:val="1"/>
              </w:rPr>
            </w:pPr>
          </w:p>
        </w:tc>
      </w:tr>
      <w:tr>
        <w:tblPrEx>
          <w:tblCellMar>
            <w:top w:w="0" w:type="dxa"/>
            <w:left w:w="0" w:type="dxa"/>
            <w:bottom w:w="0" w:type="dxa"/>
            <w:right w:w="0" w:type="dxa"/>
          </w:tblCellMar>
        </w:tblPrEx>
        <w:trPr>
          <w:trHeight w:val="76" w:hRule="atLeast"/>
        </w:trPr>
        <w:tc>
          <w:tcPr>
            <w:tcW w:w="740" w:type="dxa"/>
            <w:tcBorders>
              <w:bottom w:val="single" w:color="auto" w:sz="8" w:space="0"/>
            </w:tcBorders>
            <w:vAlign w:val="bottom"/>
          </w:tcPr>
          <w:p>
            <w:pPr>
              <w:rPr>
                <w:sz w:val="6"/>
                <w:szCs w:val="6"/>
              </w:rPr>
            </w:pPr>
          </w:p>
        </w:tc>
        <w:tc>
          <w:tcPr>
            <w:tcW w:w="640" w:type="dxa"/>
            <w:tcBorders>
              <w:bottom w:val="single" w:color="auto" w:sz="8" w:space="0"/>
            </w:tcBorders>
            <w:vAlign w:val="bottom"/>
          </w:tcPr>
          <w:p>
            <w:pPr>
              <w:rPr>
                <w:sz w:val="6"/>
                <w:szCs w:val="6"/>
              </w:rPr>
            </w:pPr>
          </w:p>
        </w:tc>
        <w:tc>
          <w:tcPr>
            <w:tcW w:w="8840" w:type="dxa"/>
            <w:gridSpan w:val="2"/>
            <w:tcBorders>
              <w:bottom w:val="single" w:color="auto" w:sz="8" w:space="0"/>
            </w:tcBorders>
            <w:vAlign w:val="bottom"/>
          </w:tcPr>
          <w:p>
            <w:pPr>
              <w:rPr>
                <w:sz w:val="6"/>
                <w:szCs w:val="6"/>
              </w:rPr>
            </w:pPr>
          </w:p>
        </w:tc>
        <w:tc>
          <w:tcPr>
            <w:tcW w:w="540" w:type="dxa"/>
            <w:tcBorders>
              <w:bottom w:val="single" w:color="auto" w:sz="8" w:space="0"/>
            </w:tcBorders>
            <w:vAlign w:val="bottom"/>
          </w:tcPr>
          <w:p>
            <w:pPr>
              <w:rPr>
                <w:sz w:val="6"/>
                <w:szCs w:val="6"/>
              </w:rPr>
            </w:pPr>
          </w:p>
        </w:tc>
        <w:tc>
          <w:tcPr>
            <w:tcW w:w="2940" w:type="dxa"/>
            <w:tcBorders>
              <w:bottom w:val="single" w:color="auto" w:sz="8" w:space="0"/>
            </w:tcBorders>
            <w:vAlign w:val="bottom"/>
          </w:tcPr>
          <w:p>
            <w:pPr>
              <w:rPr>
                <w:sz w:val="6"/>
                <w:szCs w:val="6"/>
              </w:rPr>
            </w:pPr>
          </w:p>
        </w:tc>
        <w:tc>
          <w:tcPr>
            <w:tcW w:w="760" w:type="dxa"/>
            <w:tcBorders>
              <w:bottom w:val="single" w:color="auto" w:sz="8" w:space="0"/>
            </w:tcBorders>
            <w:vAlign w:val="bottom"/>
          </w:tcPr>
          <w:p>
            <w:pPr>
              <w:rPr>
                <w:sz w:val="6"/>
                <w:szCs w:val="6"/>
              </w:rPr>
            </w:pPr>
          </w:p>
        </w:tc>
        <w:tc>
          <w:tcPr>
            <w:tcW w:w="20" w:type="dxa"/>
            <w:vAlign w:val="bottom"/>
          </w:tcPr>
          <w:p>
            <w:pPr>
              <w:rPr>
                <w:sz w:val="1"/>
                <w:szCs w:val="1"/>
              </w:rPr>
            </w:pPr>
          </w:p>
        </w:tc>
      </w:tr>
      <w:tr>
        <w:tblPrEx>
          <w:tblCellMar>
            <w:top w:w="0" w:type="dxa"/>
            <w:left w:w="0" w:type="dxa"/>
            <w:bottom w:w="0" w:type="dxa"/>
            <w:right w:w="0" w:type="dxa"/>
          </w:tblCellMar>
        </w:tblPrEx>
        <w:trPr>
          <w:trHeight w:val="302" w:hRule="atLeast"/>
        </w:trPr>
        <w:tc>
          <w:tcPr>
            <w:tcW w:w="740" w:type="dxa"/>
            <w:vAlign w:val="bottom"/>
          </w:tcPr>
          <w:p>
            <w:pPr>
              <w:rPr>
                <w:sz w:val="24"/>
                <w:szCs w:val="24"/>
              </w:rPr>
            </w:pPr>
          </w:p>
        </w:tc>
        <w:tc>
          <w:tcPr>
            <w:tcW w:w="640" w:type="dxa"/>
            <w:vAlign w:val="bottom"/>
          </w:tcPr>
          <w:p>
            <w:pPr>
              <w:rPr>
                <w:sz w:val="24"/>
                <w:szCs w:val="24"/>
              </w:rPr>
            </w:pPr>
          </w:p>
        </w:tc>
        <w:tc>
          <w:tcPr>
            <w:tcW w:w="8840" w:type="dxa"/>
            <w:gridSpan w:val="2"/>
            <w:vAlign w:val="bottom"/>
          </w:tcPr>
          <w:p>
            <w:pPr>
              <w:spacing w:line="291" w:lineRule="exact"/>
              <w:ind w:left="20"/>
              <w:rPr>
                <w:sz w:val="20"/>
                <w:szCs w:val="20"/>
              </w:rPr>
            </w:pPr>
            <w:r>
              <w:rPr>
                <w:rFonts w:ascii="Arial" w:hAnsi="Arial" w:eastAsia="Arial" w:cs="Arial"/>
                <w:sz w:val="24"/>
                <w:szCs w:val="24"/>
              </w:rPr>
              <w:t>1.</w:t>
            </w:r>
            <w:r>
              <w:rPr>
                <w:rFonts w:ascii="宋体" w:hAnsi="宋体" w:eastAsia="宋体" w:cs="宋体"/>
                <w:sz w:val="24"/>
                <w:szCs w:val="24"/>
              </w:rPr>
              <w:t>基本设置形式</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正式党员人数达到</w:t>
            </w:r>
            <w:r>
              <w:rPr>
                <w:rFonts w:ascii="Arial" w:hAnsi="Arial" w:eastAsia="Arial" w:cs="Arial"/>
                <w:sz w:val="24"/>
                <w:szCs w:val="24"/>
              </w:rPr>
              <w:t xml:space="preserve"> 3 </w:t>
            </w:r>
            <w:r>
              <w:rPr>
                <w:rFonts w:ascii="宋体" w:hAnsi="宋体" w:eastAsia="宋体" w:cs="宋体"/>
                <w:sz w:val="24"/>
                <w:szCs w:val="24"/>
              </w:rPr>
              <w:t>人以上的学生班级</w:t>
            </w:r>
            <w:r>
              <w:rPr>
                <w:rFonts w:ascii="MS PGothic" w:hAnsi="MS PGothic" w:eastAsia="MS PGothic" w:cs="MS PGothic"/>
                <w:sz w:val="24"/>
                <w:szCs w:val="24"/>
              </w:rPr>
              <w:t>，</w:t>
            </w:r>
            <w:r>
              <w:rPr>
                <w:rFonts w:ascii="宋体" w:hAnsi="宋体" w:eastAsia="宋体" w:cs="宋体"/>
                <w:sz w:val="24"/>
                <w:szCs w:val="24"/>
              </w:rPr>
              <w:t>可以按班级设置党支部</w:t>
            </w:r>
            <w:r>
              <w:rPr>
                <w:rFonts w:ascii="MS PGothic" w:hAnsi="MS PGothic" w:eastAsia="MS PGothic" w:cs="MS PGothic"/>
                <w:sz w:val="24"/>
                <w:szCs w:val="24"/>
              </w:rPr>
              <w:t>；</w:t>
            </w:r>
          </w:p>
        </w:tc>
        <w:tc>
          <w:tcPr>
            <w:tcW w:w="540" w:type="dxa"/>
            <w:vAlign w:val="bottom"/>
          </w:tcPr>
          <w:p>
            <w:pPr>
              <w:rPr>
                <w:sz w:val="24"/>
                <w:szCs w:val="24"/>
              </w:rPr>
            </w:pPr>
          </w:p>
        </w:tc>
        <w:tc>
          <w:tcPr>
            <w:tcW w:w="2940" w:type="dxa"/>
            <w:vAlign w:val="bottom"/>
          </w:tcPr>
          <w:p>
            <w:pPr>
              <w:rPr>
                <w:sz w:val="24"/>
                <w:szCs w:val="24"/>
              </w:rPr>
            </w:pPr>
          </w:p>
        </w:tc>
        <w:tc>
          <w:tcPr>
            <w:tcW w:w="760" w:type="dxa"/>
            <w:vAlign w:val="bottom"/>
          </w:tcPr>
          <w:p>
            <w:pPr>
              <w:rPr>
                <w:sz w:val="24"/>
                <w:szCs w:val="24"/>
              </w:rPr>
            </w:pPr>
          </w:p>
        </w:tc>
        <w:tc>
          <w:tcPr>
            <w:tcW w:w="20" w:type="dxa"/>
            <w:vAlign w:val="bottom"/>
          </w:tcPr>
          <w:p>
            <w:pPr>
              <w:rPr>
                <w:sz w:val="1"/>
                <w:szCs w:val="1"/>
              </w:rPr>
            </w:pPr>
          </w:p>
        </w:tc>
      </w:tr>
      <w:tr>
        <w:tblPrEx>
          <w:tblCellMar>
            <w:top w:w="0" w:type="dxa"/>
            <w:left w:w="0" w:type="dxa"/>
            <w:bottom w:w="0" w:type="dxa"/>
            <w:right w:w="0" w:type="dxa"/>
          </w:tblCellMar>
        </w:tblPrEx>
        <w:trPr>
          <w:trHeight w:val="360" w:hRule="atLeast"/>
        </w:trPr>
        <w:tc>
          <w:tcPr>
            <w:tcW w:w="740" w:type="dxa"/>
            <w:vAlign w:val="bottom"/>
          </w:tcPr>
          <w:p>
            <w:pPr>
              <w:rPr>
                <w:sz w:val="24"/>
                <w:szCs w:val="24"/>
              </w:rPr>
            </w:pPr>
          </w:p>
        </w:tc>
        <w:tc>
          <w:tcPr>
            <w:tcW w:w="640" w:type="dxa"/>
            <w:vMerge w:val="restart"/>
            <w:vAlign w:val="bottom"/>
          </w:tcPr>
          <w:p>
            <w:pPr>
              <w:ind w:left="80"/>
              <w:rPr>
                <w:sz w:val="20"/>
                <w:szCs w:val="20"/>
              </w:rPr>
            </w:pPr>
            <w:r>
              <w:rPr>
                <w:rFonts w:ascii="宋体" w:hAnsi="宋体" w:eastAsia="宋体" w:cs="宋体"/>
                <w:sz w:val="24"/>
                <w:szCs w:val="24"/>
              </w:rPr>
              <w:t>组织</w:t>
            </w:r>
          </w:p>
        </w:tc>
        <w:tc>
          <w:tcPr>
            <w:tcW w:w="8840" w:type="dxa"/>
            <w:gridSpan w:val="2"/>
            <w:vAlign w:val="bottom"/>
          </w:tcPr>
          <w:p>
            <w:pPr>
              <w:spacing w:line="291" w:lineRule="exact"/>
              <w:ind w:left="20"/>
              <w:rPr>
                <w:sz w:val="20"/>
                <w:szCs w:val="20"/>
              </w:rPr>
            </w:pPr>
            <w:r>
              <w:rPr>
                <w:rFonts w:ascii="宋体" w:hAnsi="宋体" w:eastAsia="宋体" w:cs="宋体"/>
                <w:w w:val="98"/>
                <w:sz w:val="24"/>
                <w:szCs w:val="24"/>
              </w:rPr>
              <w:t xml:space="preserve">不足 </w:t>
            </w:r>
            <w:r>
              <w:rPr>
                <w:rFonts w:ascii="Arial" w:hAnsi="Arial" w:eastAsia="Arial" w:cs="Arial"/>
                <w:w w:val="98"/>
                <w:sz w:val="24"/>
                <w:szCs w:val="24"/>
              </w:rPr>
              <w:t>3</w:t>
            </w:r>
            <w:r>
              <w:rPr>
                <w:rFonts w:ascii="宋体" w:hAnsi="宋体" w:eastAsia="宋体" w:cs="宋体"/>
                <w:w w:val="98"/>
                <w:sz w:val="24"/>
                <w:szCs w:val="24"/>
              </w:rPr>
              <w:t xml:space="preserve"> 人的</w:t>
            </w:r>
            <w:r>
              <w:rPr>
                <w:rFonts w:ascii="MS PGothic" w:hAnsi="MS PGothic" w:eastAsia="MS PGothic" w:cs="MS PGothic"/>
                <w:w w:val="98"/>
                <w:sz w:val="24"/>
                <w:szCs w:val="24"/>
              </w:rPr>
              <w:t>，</w:t>
            </w:r>
            <w:r>
              <w:rPr>
                <w:rFonts w:ascii="宋体" w:hAnsi="宋体" w:eastAsia="宋体" w:cs="宋体"/>
                <w:w w:val="98"/>
                <w:sz w:val="24"/>
                <w:szCs w:val="24"/>
              </w:rPr>
              <w:t>可与学科专业相近的班级或年级联合成立党支部。</w:t>
            </w:r>
            <w:r>
              <w:rPr>
                <w:rFonts w:ascii="MS PGothic" w:hAnsi="MS PGothic" w:eastAsia="MS PGothic" w:cs="MS PGothic"/>
                <w:w w:val="98"/>
                <w:sz w:val="24"/>
                <w:szCs w:val="24"/>
              </w:rPr>
              <w:t>②</w:t>
            </w:r>
            <w:r>
              <w:rPr>
                <w:rFonts w:ascii="宋体" w:hAnsi="宋体" w:eastAsia="宋体" w:cs="宋体"/>
                <w:w w:val="98"/>
                <w:sz w:val="24"/>
                <w:szCs w:val="24"/>
              </w:rPr>
              <w:t>党支部人数一般控</w:t>
            </w:r>
          </w:p>
        </w:tc>
        <w:tc>
          <w:tcPr>
            <w:tcW w:w="540" w:type="dxa"/>
            <w:vMerge w:val="restart"/>
            <w:vAlign w:val="bottom"/>
          </w:tcPr>
          <w:p>
            <w:pPr>
              <w:jc w:val="center"/>
              <w:rPr>
                <w:sz w:val="20"/>
                <w:szCs w:val="20"/>
              </w:rPr>
            </w:pPr>
            <w:r>
              <w:rPr>
                <w:rFonts w:ascii="Arial" w:hAnsi="Arial" w:eastAsia="Arial" w:cs="Arial"/>
                <w:w w:val="89"/>
                <w:sz w:val="24"/>
                <w:szCs w:val="24"/>
              </w:rPr>
              <w:t>2</w:t>
            </w:r>
          </w:p>
        </w:tc>
        <w:tc>
          <w:tcPr>
            <w:tcW w:w="2940" w:type="dxa"/>
            <w:vMerge w:val="restart"/>
            <w:vAlign w:val="bottom"/>
          </w:tcPr>
          <w:p>
            <w:pPr>
              <w:spacing w:line="291" w:lineRule="exact"/>
              <w:ind w:left="40"/>
              <w:rPr>
                <w:sz w:val="20"/>
                <w:szCs w:val="20"/>
              </w:rPr>
            </w:pPr>
            <w:r>
              <w:rPr>
                <w:rFonts w:ascii="MS PGothic" w:hAnsi="MS PGothic" w:eastAsia="MS PGothic" w:cs="MS PGothic"/>
                <w:w w:val="98"/>
                <w:sz w:val="24"/>
                <w:szCs w:val="24"/>
              </w:rPr>
              <w:t>①②③</w:t>
            </w:r>
            <w:r>
              <w:rPr>
                <w:rFonts w:ascii="宋体" w:hAnsi="宋体" w:eastAsia="宋体" w:cs="宋体"/>
                <w:w w:val="98"/>
                <w:sz w:val="24"/>
                <w:szCs w:val="24"/>
              </w:rPr>
              <w:t xml:space="preserve">达标计 </w:t>
            </w:r>
            <w:r>
              <w:rPr>
                <w:rFonts w:ascii="Arial" w:hAnsi="Arial" w:eastAsia="Arial" w:cs="Arial"/>
                <w:w w:val="98"/>
                <w:sz w:val="24"/>
                <w:szCs w:val="24"/>
              </w:rPr>
              <w:t>2</w:t>
            </w:r>
            <w:r>
              <w:rPr>
                <w:rFonts w:ascii="宋体" w:hAnsi="宋体" w:eastAsia="宋体" w:cs="宋体"/>
                <w:w w:val="98"/>
                <w:sz w:val="24"/>
                <w:szCs w:val="24"/>
              </w:rPr>
              <w:t xml:space="preserve"> 分</w:t>
            </w:r>
            <w:r>
              <w:rPr>
                <w:rFonts w:ascii="MS PGothic" w:hAnsi="MS PGothic" w:eastAsia="MS PGothic" w:cs="MS PGothic"/>
                <w:w w:val="98"/>
                <w:sz w:val="24"/>
                <w:szCs w:val="24"/>
              </w:rPr>
              <w:t>，</w:t>
            </w:r>
            <w:r>
              <w:rPr>
                <w:rFonts w:ascii="宋体" w:hAnsi="宋体" w:eastAsia="宋体" w:cs="宋体"/>
                <w:w w:val="98"/>
                <w:sz w:val="24"/>
                <w:szCs w:val="24"/>
              </w:rPr>
              <w:t>一项不</w:t>
            </w:r>
          </w:p>
        </w:tc>
        <w:tc>
          <w:tcPr>
            <w:tcW w:w="760" w:type="dxa"/>
            <w:vAlign w:val="bottom"/>
          </w:tcPr>
          <w:p>
            <w:pPr>
              <w:rPr>
                <w:sz w:val="24"/>
                <w:szCs w:val="24"/>
              </w:rPr>
            </w:pPr>
          </w:p>
        </w:tc>
        <w:tc>
          <w:tcPr>
            <w:tcW w:w="20" w:type="dxa"/>
            <w:vAlign w:val="bottom"/>
          </w:tcPr>
          <w:p>
            <w:pPr>
              <w:rPr>
                <w:sz w:val="1"/>
                <w:szCs w:val="1"/>
              </w:rPr>
            </w:pPr>
          </w:p>
        </w:tc>
      </w:tr>
      <w:tr>
        <w:tblPrEx>
          <w:tblCellMar>
            <w:top w:w="0" w:type="dxa"/>
            <w:left w:w="0" w:type="dxa"/>
            <w:bottom w:w="0" w:type="dxa"/>
            <w:right w:w="0" w:type="dxa"/>
          </w:tblCellMar>
        </w:tblPrEx>
        <w:trPr>
          <w:trHeight w:val="194" w:hRule="atLeast"/>
        </w:trPr>
        <w:tc>
          <w:tcPr>
            <w:tcW w:w="740" w:type="dxa"/>
            <w:vAlign w:val="bottom"/>
          </w:tcPr>
          <w:p>
            <w:pPr>
              <w:rPr>
                <w:sz w:val="16"/>
                <w:szCs w:val="16"/>
              </w:rPr>
            </w:pPr>
          </w:p>
        </w:tc>
        <w:tc>
          <w:tcPr>
            <w:tcW w:w="640" w:type="dxa"/>
            <w:vMerge w:val="continue"/>
            <w:vAlign w:val="bottom"/>
          </w:tcPr>
          <w:p>
            <w:pPr>
              <w:rPr>
                <w:sz w:val="16"/>
                <w:szCs w:val="16"/>
              </w:rPr>
            </w:pPr>
          </w:p>
        </w:tc>
        <w:tc>
          <w:tcPr>
            <w:tcW w:w="8840" w:type="dxa"/>
            <w:gridSpan w:val="2"/>
            <w:vMerge w:val="restart"/>
            <w:vAlign w:val="bottom"/>
          </w:tcPr>
          <w:p>
            <w:pPr>
              <w:spacing w:line="291" w:lineRule="exact"/>
              <w:ind w:left="20"/>
              <w:rPr>
                <w:sz w:val="20"/>
                <w:szCs w:val="20"/>
              </w:rPr>
            </w:pPr>
            <w:r>
              <w:rPr>
                <w:rFonts w:ascii="宋体" w:hAnsi="宋体" w:eastAsia="宋体" w:cs="宋体"/>
                <w:sz w:val="24"/>
                <w:szCs w:val="24"/>
              </w:rPr>
              <w:t xml:space="preserve">制在 </w:t>
            </w:r>
            <w:r>
              <w:rPr>
                <w:rFonts w:ascii="Arial" w:hAnsi="Arial" w:eastAsia="Arial" w:cs="Arial"/>
                <w:sz w:val="24"/>
                <w:szCs w:val="24"/>
              </w:rPr>
              <w:t>50</w:t>
            </w:r>
            <w:r>
              <w:rPr>
                <w:rFonts w:ascii="宋体" w:hAnsi="宋体" w:eastAsia="宋体" w:cs="宋体"/>
                <w:sz w:val="24"/>
                <w:szCs w:val="24"/>
              </w:rPr>
              <w:t xml:space="preserve"> 人以内。</w:t>
            </w:r>
            <w:r>
              <w:rPr>
                <w:rFonts w:ascii="MS PGothic" w:hAnsi="MS PGothic" w:eastAsia="MS PGothic" w:cs="MS PGothic"/>
                <w:sz w:val="24"/>
                <w:szCs w:val="24"/>
              </w:rPr>
              <w:t>③</w:t>
            </w:r>
            <w:r>
              <w:rPr>
                <w:rFonts w:ascii="宋体" w:hAnsi="宋体" w:eastAsia="宋体" w:cs="宋体"/>
                <w:sz w:val="24"/>
                <w:szCs w:val="24"/>
              </w:rPr>
              <w:t>党员人数较多的党支部</w:t>
            </w:r>
            <w:r>
              <w:rPr>
                <w:rFonts w:ascii="MS PGothic" w:hAnsi="MS PGothic" w:eastAsia="MS PGothic" w:cs="MS PGothic"/>
                <w:sz w:val="24"/>
                <w:szCs w:val="24"/>
              </w:rPr>
              <w:t>，</w:t>
            </w:r>
            <w:r>
              <w:rPr>
                <w:rFonts w:ascii="宋体" w:hAnsi="宋体" w:eastAsia="宋体" w:cs="宋体"/>
                <w:sz w:val="24"/>
                <w:szCs w:val="24"/>
              </w:rPr>
              <w:t>根据党员数量、分布情况、工作需要</w:t>
            </w:r>
            <w:r>
              <w:rPr>
                <w:rFonts w:ascii="MS PGothic" w:hAnsi="MS PGothic" w:eastAsia="MS PGothic" w:cs="MS PGothic"/>
                <w:sz w:val="24"/>
                <w:szCs w:val="24"/>
              </w:rPr>
              <w:t>，</w:t>
            </w:r>
          </w:p>
        </w:tc>
        <w:tc>
          <w:tcPr>
            <w:tcW w:w="540" w:type="dxa"/>
            <w:vMerge w:val="continue"/>
            <w:vAlign w:val="bottom"/>
          </w:tcPr>
          <w:p>
            <w:pPr>
              <w:rPr>
                <w:sz w:val="16"/>
                <w:szCs w:val="16"/>
              </w:rPr>
            </w:pPr>
          </w:p>
        </w:tc>
        <w:tc>
          <w:tcPr>
            <w:tcW w:w="2940" w:type="dxa"/>
            <w:vMerge w:val="continue"/>
            <w:vAlign w:val="bottom"/>
          </w:tcPr>
          <w:p>
            <w:pPr>
              <w:rPr>
                <w:sz w:val="16"/>
                <w:szCs w:val="16"/>
              </w:rPr>
            </w:pPr>
          </w:p>
        </w:tc>
        <w:tc>
          <w:tcPr>
            <w:tcW w:w="760" w:type="dxa"/>
            <w:vAlign w:val="bottom"/>
          </w:tcPr>
          <w:p>
            <w:pPr>
              <w:rPr>
                <w:sz w:val="16"/>
                <w:szCs w:val="16"/>
              </w:rPr>
            </w:pPr>
          </w:p>
        </w:tc>
        <w:tc>
          <w:tcPr>
            <w:tcW w:w="20" w:type="dxa"/>
            <w:vAlign w:val="bottom"/>
          </w:tcPr>
          <w:p>
            <w:pPr>
              <w:rPr>
                <w:sz w:val="1"/>
                <w:szCs w:val="1"/>
              </w:rPr>
            </w:pPr>
          </w:p>
        </w:tc>
      </w:tr>
      <w:tr>
        <w:tblPrEx>
          <w:tblCellMar>
            <w:top w:w="0" w:type="dxa"/>
            <w:left w:w="0" w:type="dxa"/>
            <w:bottom w:w="0" w:type="dxa"/>
            <w:right w:w="0" w:type="dxa"/>
          </w:tblCellMar>
        </w:tblPrEx>
        <w:trPr>
          <w:trHeight w:val="236" w:hRule="atLeast"/>
        </w:trPr>
        <w:tc>
          <w:tcPr>
            <w:tcW w:w="740" w:type="dxa"/>
            <w:vAlign w:val="bottom"/>
          </w:tcPr>
          <w:p>
            <w:pPr>
              <w:rPr>
                <w:sz w:val="20"/>
                <w:szCs w:val="20"/>
              </w:rPr>
            </w:pPr>
          </w:p>
        </w:tc>
        <w:tc>
          <w:tcPr>
            <w:tcW w:w="640" w:type="dxa"/>
            <w:vMerge w:val="restart"/>
            <w:vAlign w:val="bottom"/>
          </w:tcPr>
          <w:p>
            <w:pPr>
              <w:ind w:left="80"/>
              <w:rPr>
                <w:sz w:val="20"/>
                <w:szCs w:val="20"/>
              </w:rPr>
            </w:pPr>
            <w:r>
              <w:rPr>
                <w:rFonts w:ascii="宋体" w:hAnsi="宋体" w:eastAsia="宋体" w:cs="宋体"/>
                <w:sz w:val="24"/>
                <w:szCs w:val="24"/>
              </w:rPr>
              <w:t>设置</w:t>
            </w:r>
          </w:p>
        </w:tc>
        <w:tc>
          <w:tcPr>
            <w:tcW w:w="8840" w:type="dxa"/>
            <w:gridSpan w:val="2"/>
            <w:vMerge w:val="continue"/>
            <w:vAlign w:val="bottom"/>
          </w:tcPr>
          <w:p>
            <w:pPr>
              <w:rPr>
                <w:sz w:val="20"/>
                <w:szCs w:val="20"/>
              </w:rPr>
            </w:pPr>
          </w:p>
        </w:tc>
        <w:tc>
          <w:tcPr>
            <w:tcW w:w="540" w:type="dxa"/>
            <w:vAlign w:val="bottom"/>
          </w:tcPr>
          <w:p>
            <w:pPr>
              <w:rPr>
                <w:sz w:val="20"/>
                <w:szCs w:val="20"/>
              </w:rPr>
            </w:pPr>
          </w:p>
        </w:tc>
        <w:tc>
          <w:tcPr>
            <w:tcW w:w="2940" w:type="dxa"/>
            <w:vAlign w:val="bottom"/>
          </w:tcPr>
          <w:p>
            <w:pPr>
              <w:spacing w:line="235" w:lineRule="exact"/>
              <w:ind w:left="40"/>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扣完为止。</w:t>
            </w:r>
          </w:p>
        </w:tc>
        <w:tc>
          <w:tcPr>
            <w:tcW w:w="760" w:type="dxa"/>
            <w:vAlign w:val="bottom"/>
          </w:tcPr>
          <w:p>
            <w:pPr>
              <w:rPr>
                <w:sz w:val="20"/>
                <w:szCs w:val="20"/>
              </w:rPr>
            </w:pPr>
          </w:p>
        </w:tc>
        <w:tc>
          <w:tcPr>
            <w:tcW w:w="20" w:type="dxa"/>
            <w:vAlign w:val="bottom"/>
          </w:tcPr>
          <w:p>
            <w:pPr>
              <w:rPr>
                <w:sz w:val="1"/>
                <w:szCs w:val="1"/>
              </w:rPr>
            </w:pPr>
          </w:p>
        </w:tc>
      </w:tr>
      <w:tr>
        <w:tblPrEx>
          <w:tblCellMar>
            <w:top w:w="0" w:type="dxa"/>
            <w:left w:w="0" w:type="dxa"/>
            <w:bottom w:w="0" w:type="dxa"/>
            <w:right w:w="0" w:type="dxa"/>
          </w:tblCellMar>
        </w:tblPrEx>
        <w:trPr>
          <w:trHeight w:val="156" w:hRule="atLeast"/>
        </w:trPr>
        <w:tc>
          <w:tcPr>
            <w:tcW w:w="740" w:type="dxa"/>
            <w:vAlign w:val="bottom"/>
          </w:tcPr>
          <w:p>
            <w:pPr>
              <w:rPr>
                <w:sz w:val="13"/>
                <w:szCs w:val="13"/>
              </w:rPr>
            </w:pPr>
          </w:p>
        </w:tc>
        <w:tc>
          <w:tcPr>
            <w:tcW w:w="640" w:type="dxa"/>
            <w:vMerge w:val="continue"/>
            <w:vAlign w:val="bottom"/>
          </w:tcPr>
          <w:p>
            <w:pPr>
              <w:rPr>
                <w:sz w:val="13"/>
                <w:szCs w:val="13"/>
              </w:rPr>
            </w:pPr>
          </w:p>
        </w:tc>
        <w:tc>
          <w:tcPr>
            <w:tcW w:w="8840" w:type="dxa"/>
            <w:gridSpan w:val="2"/>
            <w:vMerge w:val="restart"/>
            <w:vAlign w:val="bottom"/>
          </w:tcPr>
          <w:p>
            <w:pPr>
              <w:spacing w:line="290" w:lineRule="exact"/>
              <w:ind w:left="20"/>
              <w:rPr>
                <w:sz w:val="20"/>
                <w:szCs w:val="20"/>
              </w:rPr>
            </w:pPr>
            <w:r>
              <w:rPr>
                <w:rFonts w:ascii="宋体" w:hAnsi="宋体" w:eastAsia="宋体" w:cs="宋体"/>
                <w:sz w:val="24"/>
                <w:szCs w:val="24"/>
              </w:rPr>
              <w:t>合理划分党小组</w:t>
            </w:r>
            <w:r>
              <w:rPr>
                <w:rFonts w:ascii="MS PGothic" w:hAnsi="MS PGothic" w:eastAsia="MS PGothic" w:cs="MS PGothic"/>
                <w:sz w:val="24"/>
                <w:szCs w:val="24"/>
              </w:rPr>
              <w:t>，</w:t>
            </w:r>
            <w:r>
              <w:rPr>
                <w:rFonts w:ascii="宋体" w:hAnsi="宋体" w:eastAsia="宋体" w:cs="宋体"/>
                <w:sz w:val="24"/>
                <w:szCs w:val="24"/>
              </w:rPr>
              <w:t xml:space="preserve">每个党小组不得少于 </w:t>
            </w:r>
            <w:r>
              <w:rPr>
                <w:rFonts w:ascii="Arial" w:hAnsi="Arial" w:eastAsia="Arial" w:cs="Arial"/>
                <w:sz w:val="24"/>
                <w:szCs w:val="24"/>
              </w:rPr>
              <w:t>3</w:t>
            </w:r>
            <w:r>
              <w:rPr>
                <w:rFonts w:ascii="宋体" w:hAnsi="宋体" w:eastAsia="宋体" w:cs="宋体"/>
                <w:sz w:val="24"/>
                <w:szCs w:val="24"/>
              </w:rPr>
              <w:t xml:space="preserve"> 名党员</w:t>
            </w:r>
            <w:r>
              <w:rPr>
                <w:rFonts w:ascii="MS PGothic" w:hAnsi="MS PGothic" w:eastAsia="MS PGothic" w:cs="MS PGothic"/>
                <w:sz w:val="24"/>
                <w:szCs w:val="24"/>
              </w:rPr>
              <w:t>，</w:t>
            </w:r>
            <w:r>
              <w:rPr>
                <w:rFonts w:ascii="宋体" w:hAnsi="宋体" w:eastAsia="宋体" w:cs="宋体"/>
                <w:sz w:val="24"/>
                <w:szCs w:val="24"/>
              </w:rPr>
              <w:t xml:space="preserve">其中至少要有 </w:t>
            </w:r>
            <w:r>
              <w:rPr>
                <w:rFonts w:ascii="Arial" w:hAnsi="Arial" w:eastAsia="Arial" w:cs="Arial"/>
                <w:sz w:val="24"/>
                <w:szCs w:val="24"/>
              </w:rPr>
              <w:t>1</w:t>
            </w:r>
            <w:r>
              <w:rPr>
                <w:rFonts w:ascii="宋体" w:hAnsi="宋体" w:eastAsia="宋体" w:cs="宋体"/>
                <w:sz w:val="24"/>
                <w:szCs w:val="24"/>
              </w:rPr>
              <w:t xml:space="preserve"> 名正式党员。</w:t>
            </w:r>
          </w:p>
        </w:tc>
        <w:tc>
          <w:tcPr>
            <w:tcW w:w="540" w:type="dxa"/>
            <w:vAlign w:val="bottom"/>
          </w:tcPr>
          <w:p>
            <w:pPr>
              <w:rPr>
                <w:sz w:val="13"/>
                <w:szCs w:val="13"/>
              </w:rPr>
            </w:pPr>
          </w:p>
        </w:tc>
        <w:tc>
          <w:tcPr>
            <w:tcW w:w="2940" w:type="dxa"/>
            <w:vAlign w:val="bottom"/>
          </w:tcPr>
          <w:p>
            <w:pPr>
              <w:rPr>
                <w:sz w:val="13"/>
                <w:szCs w:val="13"/>
              </w:rPr>
            </w:pPr>
          </w:p>
        </w:tc>
        <w:tc>
          <w:tcPr>
            <w:tcW w:w="760" w:type="dxa"/>
            <w:vAlign w:val="bottom"/>
          </w:tcPr>
          <w:p>
            <w:pPr>
              <w:rPr>
                <w:sz w:val="13"/>
                <w:szCs w:val="13"/>
              </w:rPr>
            </w:pPr>
          </w:p>
        </w:tc>
        <w:tc>
          <w:tcPr>
            <w:tcW w:w="20" w:type="dxa"/>
            <w:vAlign w:val="bottom"/>
          </w:tcPr>
          <w:p>
            <w:pPr>
              <w:rPr>
                <w:sz w:val="1"/>
                <w:szCs w:val="1"/>
              </w:rPr>
            </w:pPr>
          </w:p>
        </w:tc>
      </w:tr>
      <w:tr>
        <w:tblPrEx>
          <w:tblCellMar>
            <w:top w:w="0" w:type="dxa"/>
            <w:left w:w="0" w:type="dxa"/>
            <w:bottom w:w="0" w:type="dxa"/>
            <w:right w:w="0" w:type="dxa"/>
          </w:tblCellMar>
        </w:tblPrEx>
        <w:trPr>
          <w:trHeight w:val="134" w:hRule="atLeast"/>
        </w:trPr>
        <w:tc>
          <w:tcPr>
            <w:tcW w:w="740" w:type="dxa"/>
            <w:vAlign w:val="bottom"/>
          </w:tcPr>
          <w:p>
            <w:pPr>
              <w:rPr>
                <w:sz w:val="11"/>
                <w:szCs w:val="11"/>
              </w:rPr>
            </w:pPr>
          </w:p>
        </w:tc>
        <w:tc>
          <w:tcPr>
            <w:tcW w:w="640" w:type="dxa"/>
            <w:vMerge w:val="restart"/>
            <w:vAlign w:val="bottom"/>
          </w:tcPr>
          <w:p>
            <w:pPr>
              <w:ind w:left="80"/>
              <w:rPr>
                <w:sz w:val="20"/>
                <w:szCs w:val="20"/>
              </w:rPr>
            </w:pPr>
            <w:r>
              <w:rPr>
                <w:rFonts w:ascii="宋体" w:hAnsi="宋体" w:eastAsia="宋体" w:cs="宋体"/>
                <w:sz w:val="24"/>
                <w:szCs w:val="24"/>
              </w:rPr>
              <w:t>合理</w:t>
            </w:r>
          </w:p>
        </w:tc>
        <w:tc>
          <w:tcPr>
            <w:tcW w:w="8840" w:type="dxa"/>
            <w:gridSpan w:val="2"/>
            <w:vMerge w:val="continue"/>
            <w:vAlign w:val="bottom"/>
          </w:tcPr>
          <w:p>
            <w:pPr>
              <w:rPr>
                <w:sz w:val="11"/>
                <w:szCs w:val="11"/>
              </w:rPr>
            </w:pPr>
          </w:p>
        </w:tc>
        <w:tc>
          <w:tcPr>
            <w:tcW w:w="540" w:type="dxa"/>
            <w:vAlign w:val="bottom"/>
          </w:tcPr>
          <w:p>
            <w:pPr>
              <w:rPr>
                <w:sz w:val="11"/>
                <w:szCs w:val="11"/>
              </w:rPr>
            </w:pPr>
          </w:p>
        </w:tc>
        <w:tc>
          <w:tcPr>
            <w:tcW w:w="2940" w:type="dxa"/>
            <w:vAlign w:val="bottom"/>
          </w:tcPr>
          <w:p>
            <w:pPr>
              <w:rPr>
                <w:sz w:val="11"/>
                <w:szCs w:val="11"/>
              </w:rPr>
            </w:pPr>
          </w:p>
        </w:tc>
        <w:tc>
          <w:tcPr>
            <w:tcW w:w="760" w:type="dxa"/>
            <w:vAlign w:val="bottom"/>
          </w:tcPr>
          <w:p>
            <w:pPr>
              <w:rPr>
                <w:sz w:val="11"/>
                <w:szCs w:val="11"/>
              </w:rPr>
            </w:pPr>
          </w:p>
        </w:tc>
        <w:tc>
          <w:tcPr>
            <w:tcW w:w="20" w:type="dxa"/>
            <w:vAlign w:val="bottom"/>
          </w:tcPr>
          <w:p>
            <w:pPr>
              <w:rPr>
                <w:sz w:val="1"/>
                <w:szCs w:val="1"/>
              </w:rPr>
            </w:pPr>
          </w:p>
        </w:tc>
      </w:tr>
      <w:tr>
        <w:tblPrEx>
          <w:tblCellMar>
            <w:top w:w="0" w:type="dxa"/>
            <w:left w:w="0" w:type="dxa"/>
            <w:bottom w:w="0" w:type="dxa"/>
            <w:right w:w="0" w:type="dxa"/>
          </w:tblCellMar>
        </w:tblPrEx>
        <w:trPr>
          <w:trHeight w:val="76" w:hRule="atLeast"/>
        </w:trPr>
        <w:tc>
          <w:tcPr>
            <w:tcW w:w="740" w:type="dxa"/>
            <w:vAlign w:val="bottom"/>
          </w:tcPr>
          <w:p>
            <w:pPr>
              <w:rPr>
                <w:sz w:val="6"/>
                <w:szCs w:val="6"/>
              </w:rPr>
            </w:pPr>
          </w:p>
        </w:tc>
        <w:tc>
          <w:tcPr>
            <w:tcW w:w="640" w:type="dxa"/>
            <w:vMerge w:val="continue"/>
            <w:vAlign w:val="bottom"/>
          </w:tcPr>
          <w:p>
            <w:pPr>
              <w:rPr>
                <w:sz w:val="6"/>
                <w:szCs w:val="6"/>
              </w:rPr>
            </w:pPr>
          </w:p>
        </w:tc>
        <w:tc>
          <w:tcPr>
            <w:tcW w:w="4420" w:type="dxa"/>
            <w:tcBorders>
              <w:bottom w:val="single" w:color="auto" w:sz="8" w:space="0"/>
            </w:tcBorders>
            <w:vAlign w:val="bottom"/>
          </w:tcPr>
          <w:p>
            <w:pPr>
              <w:rPr>
                <w:sz w:val="6"/>
                <w:szCs w:val="6"/>
              </w:rPr>
            </w:pPr>
          </w:p>
        </w:tc>
        <w:tc>
          <w:tcPr>
            <w:tcW w:w="4420" w:type="dxa"/>
            <w:tcBorders>
              <w:bottom w:val="single" w:color="auto" w:sz="8" w:space="0"/>
            </w:tcBorders>
            <w:vAlign w:val="bottom"/>
          </w:tcPr>
          <w:p>
            <w:pPr>
              <w:rPr>
                <w:sz w:val="6"/>
                <w:szCs w:val="6"/>
              </w:rPr>
            </w:pPr>
          </w:p>
        </w:tc>
        <w:tc>
          <w:tcPr>
            <w:tcW w:w="540" w:type="dxa"/>
            <w:tcBorders>
              <w:bottom w:val="single" w:color="auto" w:sz="8" w:space="0"/>
            </w:tcBorders>
            <w:vAlign w:val="bottom"/>
          </w:tcPr>
          <w:p>
            <w:pPr>
              <w:rPr>
                <w:sz w:val="6"/>
                <w:szCs w:val="6"/>
              </w:rPr>
            </w:pPr>
          </w:p>
        </w:tc>
        <w:tc>
          <w:tcPr>
            <w:tcW w:w="2940" w:type="dxa"/>
            <w:tcBorders>
              <w:bottom w:val="single" w:color="auto" w:sz="8" w:space="0"/>
            </w:tcBorders>
            <w:vAlign w:val="bottom"/>
          </w:tcPr>
          <w:p>
            <w:pPr>
              <w:rPr>
                <w:sz w:val="6"/>
                <w:szCs w:val="6"/>
              </w:rPr>
            </w:pPr>
          </w:p>
        </w:tc>
        <w:tc>
          <w:tcPr>
            <w:tcW w:w="760" w:type="dxa"/>
            <w:tcBorders>
              <w:bottom w:val="single" w:color="auto" w:sz="8" w:space="0"/>
            </w:tcBorders>
            <w:vAlign w:val="bottom"/>
          </w:tcPr>
          <w:p>
            <w:pPr>
              <w:rPr>
                <w:sz w:val="6"/>
                <w:szCs w:val="6"/>
              </w:rPr>
            </w:pPr>
          </w:p>
        </w:tc>
        <w:tc>
          <w:tcPr>
            <w:tcW w:w="20" w:type="dxa"/>
            <w:vAlign w:val="bottom"/>
          </w:tcPr>
          <w:p>
            <w:pPr>
              <w:rPr>
                <w:sz w:val="1"/>
                <w:szCs w:val="1"/>
              </w:rPr>
            </w:pPr>
          </w:p>
        </w:tc>
      </w:tr>
      <w:tr>
        <w:tblPrEx>
          <w:tblCellMar>
            <w:top w:w="0" w:type="dxa"/>
            <w:left w:w="0" w:type="dxa"/>
            <w:bottom w:w="0" w:type="dxa"/>
            <w:right w:w="0" w:type="dxa"/>
          </w:tblCellMar>
        </w:tblPrEx>
        <w:trPr>
          <w:trHeight w:val="130" w:hRule="atLeast"/>
        </w:trPr>
        <w:tc>
          <w:tcPr>
            <w:tcW w:w="740" w:type="dxa"/>
            <w:vAlign w:val="bottom"/>
          </w:tcPr>
          <w:p>
            <w:pPr>
              <w:rPr>
                <w:sz w:val="11"/>
                <w:szCs w:val="11"/>
              </w:rPr>
            </w:pPr>
          </w:p>
        </w:tc>
        <w:tc>
          <w:tcPr>
            <w:tcW w:w="640" w:type="dxa"/>
            <w:vMerge w:val="continue"/>
            <w:vAlign w:val="bottom"/>
          </w:tcPr>
          <w:p>
            <w:pPr>
              <w:rPr>
                <w:sz w:val="11"/>
                <w:szCs w:val="11"/>
              </w:rPr>
            </w:pPr>
          </w:p>
        </w:tc>
        <w:tc>
          <w:tcPr>
            <w:tcW w:w="8840" w:type="dxa"/>
            <w:gridSpan w:val="2"/>
            <w:vMerge w:val="restart"/>
            <w:vAlign w:val="bottom"/>
          </w:tcPr>
          <w:p>
            <w:pPr>
              <w:spacing w:line="291" w:lineRule="exact"/>
              <w:ind w:left="20"/>
              <w:rPr>
                <w:sz w:val="20"/>
                <w:szCs w:val="20"/>
              </w:rPr>
            </w:pPr>
            <w:r>
              <w:rPr>
                <w:rFonts w:ascii="Arial" w:hAnsi="Arial" w:eastAsia="Arial" w:cs="Arial"/>
                <w:sz w:val="24"/>
                <w:szCs w:val="24"/>
              </w:rPr>
              <w:t>2.</w:t>
            </w:r>
            <w:r>
              <w:rPr>
                <w:rFonts w:ascii="宋体" w:hAnsi="宋体" w:eastAsia="宋体" w:cs="宋体"/>
                <w:sz w:val="24"/>
                <w:szCs w:val="24"/>
              </w:rPr>
              <w:t>网上党支部</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推广运用</w:t>
            </w:r>
            <w:r>
              <w:rPr>
                <w:rFonts w:ascii="MS PGothic" w:hAnsi="MS PGothic" w:eastAsia="MS PGothic" w:cs="MS PGothic"/>
                <w:sz w:val="24"/>
                <w:szCs w:val="24"/>
              </w:rPr>
              <w:t>“</w:t>
            </w:r>
            <w:r>
              <w:rPr>
                <w:rFonts w:ascii="宋体" w:hAnsi="宋体" w:eastAsia="宋体" w:cs="宋体"/>
                <w:sz w:val="24"/>
                <w:szCs w:val="24"/>
              </w:rPr>
              <w:t>红星云</w:t>
            </w:r>
            <w:r>
              <w:rPr>
                <w:rFonts w:ascii="MS PGothic" w:hAnsi="MS PGothic" w:eastAsia="MS PGothic" w:cs="MS PGothic"/>
                <w:sz w:val="24"/>
                <w:szCs w:val="24"/>
              </w:rPr>
              <w:t>”</w:t>
            </w:r>
            <w:r>
              <w:rPr>
                <w:rFonts w:ascii="宋体" w:hAnsi="宋体" w:eastAsia="宋体" w:cs="宋体"/>
                <w:sz w:val="24"/>
                <w:szCs w:val="24"/>
              </w:rPr>
              <w:t>微信公众号</w:t>
            </w:r>
            <w:r>
              <w:rPr>
                <w:rFonts w:ascii="MS PGothic" w:hAnsi="MS PGothic" w:eastAsia="MS PGothic" w:cs="MS PGothic"/>
                <w:sz w:val="24"/>
                <w:szCs w:val="24"/>
              </w:rPr>
              <w:t>，</w:t>
            </w:r>
            <w:r>
              <w:rPr>
                <w:rFonts w:ascii="宋体" w:hAnsi="宋体" w:eastAsia="宋体" w:cs="宋体"/>
                <w:sz w:val="24"/>
                <w:szCs w:val="24"/>
              </w:rPr>
              <w:t>建立网上党支部。</w:t>
            </w:r>
            <w:r>
              <w:rPr>
                <w:rFonts w:ascii="MS PGothic" w:hAnsi="MS PGothic" w:eastAsia="MS PGothic" w:cs="MS PGothic"/>
                <w:sz w:val="24"/>
                <w:szCs w:val="24"/>
              </w:rPr>
              <w:t>②</w:t>
            </w:r>
            <w:r>
              <w:rPr>
                <w:rFonts w:ascii="宋体" w:hAnsi="宋体" w:eastAsia="宋体" w:cs="宋体"/>
                <w:sz w:val="24"/>
                <w:szCs w:val="24"/>
              </w:rPr>
              <w:t>在线开展党</w:t>
            </w:r>
          </w:p>
        </w:tc>
        <w:tc>
          <w:tcPr>
            <w:tcW w:w="540" w:type="dxa"/>
            <w:vMerge w:val="restart"/>
            <w:vAlign w:val="bottom"/>
          </w:tcPr>
          <w:p>
            <w:pPr>
              <w:jc w:val="center"/>
              <w:rPr>
                <w:sz w:val="20"/>
                <w:szCs w:val="20"/>
              </w:rPr>
            </w:pPr>
            <w:r>
              <w:rPr>
                <w:rFonts w:ascii="Arial" w:hAnsi="Arial" w:eastAsia="Arial" w:cs="Arial"/>
                <w:w w:val="89"/>
                <w:sz w:val="24"/>
                <w:szCs w:val="24"/>
              </w:rPr>
              <w:t>2</w:t>
            </w:r>
          </w:p>
        </w:tc>
        <w:tc>
          <w:tcPr>
            <w:tcW w:w="2940" w:type="dxa"/>
            <w:vMerge w:val="restart"/>
            <w:vAlign w:val="bottom"/>
          </w:tcPr>
          <w:p>
            <w:pPr>
              <w:spacing w:line="291" w:lineRule="exact"/>
              <w:ind w:left="40"/>
              <w:rPr>
                <w:sz w:val="20"/>
                <w:szCs w:val="20"/>
              </w:rPr>
            </w:pPr>
            <w:r>
              <w:rPr>
                <w:rFonts w:ascii="MS PGothic" w:hAnsi="MS PGothic" w:eastAsia="MS PGothic" w:cs="MS PGothic"/>
                <w:w w:val="98"/>
                <w:sz w:val="24"/>
                <w:szCs w:val="24"/>
              </w:rPr>
              <w:t>①②</w:t>
            </w:r>
            <w:r>
              <w:rPr>
                <w:rFonts w:ascii="宋体" w:hAnsi="宋体" w:eastAsia="宋体" w:cs="宋体"/>
                <w:w w:val="98"/>
                <w:sz w:val="24"/>
                <w:szCs w:val="24"/>
              </w:rPr>
              <w:t xml:space="preserve">达标计 </w:t>
            </w:r>
            <w:r>
              <w:rPr>
                <w:rFonts w:ascii="Arial" w:hAnsi="Arial" w:eastAsia="Arial" w:cs="Arial"/>
                <w:w w:val="98"/>
                <w:sz w:val="24"/>
                <w:szCs w:val="24"/>
              </w:rPr>
              <w:t>2</w:t>
            </w:r>
            <w:r>
              <w:rPr>
                <w:rFonts w:ascii="宋体" w:hAnsi="宋体" w:eastAsia="宋体" w:cs="宋体"/>
                <w:w w:val="98"/>
                <w:sz w:val="24"/>
                <w:szCs w:val="24"/>
              </w:rPr>
              <w:t xml:space="preserve"> 分</w:t>
            </w:r>
            <w:r>
              <w:rPr>
                <w:rFonts w:ascii="MS PGothic" w:hAnsi="MS PGothic" w:eastAsia="MS PGothic" w:cs="MS PGothic"/>
                <w:w w:val="98"/>
                <w:sz w:val="24"/>
                <w:szCs w:val="24"/>
              </w:rPr>
              <w:t>，</w:t>
            </w:r>
            <w:r>
              <w:rPr>
                <w:rFonts w:ascii="宋体" w:hAnsi="宋体" w:eastAsia="宋体" w:cs="宋体"/>
                <w:w w:val="98"/>
                <w:sz w:val="24"/>
                <w:szCs w:val="24"/>
              </w:rPr>
              <w:t>一项不合</w:t>
            </w:r>
          </w:p>
        </w:tc>
        <w:tc>
          <w:tcPr>
            <w:tcW w:w="760" w:type="dxa"/>
            <w:vAlign w:val="bottom"/>
          </w:tcPr>
          <w:p>
            <w:pPr>
              <w:rPr>
                <w:sz w:val="11"/>
                <w:szCs w:val="11"/>
              </w:rPr>
            </w:pPr>
          </w:p>
        </w:tc>
        <w:tc>
          <w:tcPr>
            <w:tcW w:w="20" w:type="dxa"/>
            <w:vAlign w:val="bottom"/>
          </w:tcPr>
          <w:p>
            <w:pPr>
              <w:rPr>
                <w:sz w:val="1"/>
                <w:szCs w:val="1"/>
              </w:rPr>
            </w:pPr>
          </w:p>
        </w:tc>
      </w:tr>
      <w:tr>
        <w:tblPrEx>
          <w:tblCellMar>
            <w:top w:w="0" w:type="dxa"/>
            <w:left w:w="0" w:type="dxa"/>
            <w:bottom w:w="0" w:type="dxa"/>
            <w:right w:w="0" w:type="dxa"/>
          </w:tblCellMar>
        </w:tblPrEx>
        <w:trPr>
          <w:trHeight w:val="240" w:hRule="atLeast"/>
        </w:trPr>
        <w:tc>
          <w:tcPr>
            <w:tcW w:w="1380" w:type="dxa"/>
            <w:gridSpan w:val="2"/>
            <w:vMerge w:val="restart"/>
            <w:vAlign w:val="bottom"/>
          </w:tcPr>
          <w:p>
            <w:pPr>
              <w:ind w:right="540"/>
              <w:jc w:val="center"/>
              <w:rPr>
                <w:rFonts w:ascii="宋体" w:hAnsi="宋体" w:eastAsia="宋体" w:cs="宋体"/>
                <w:w w:val="99"/>
                <w:sz w:val="24"/>
                <w:szCs w:val="24"/>
              </w:rPr>
            </w:pPr>
            <w:r>
              <w:rPr>
                <w:rFonts w:ascii="宋体" w:hAnsi="宋体" w:eastAsia="宋体" w:cs="宋体"/>
                <w:w w:val="99"/>
                <w:sz w:val="24"/>
                <w:szCs w:val="24"/>
              </w:rPr>
              <w:t>支</w:t>
            </w:r>
          </w:p>
          <w:p>
            <w:pPr>
              <w:ind w:right="540"/>
              <w:jc w:val="center"/>
              <w:rPr>
                <w:rFonts w:hint="eastAsia" w:eastAsia="宋体"/>
                <w:sz w:val="20"/>
                <w:szCs w:val="20"/>
                <w:lang w:eastAsia="zh-CN"/>
              </w:rPr>
            </w:pPr>
            <w:r>
              <w:rPr>
                <w:rFonts w:hint="eastAsia" w:ascii="宋体" w:hAnsi="宋体" w:eastAsia="宋体" w:cs="宋体"/>
                <w:w w:val="99"/>
                <w:sz w:val="24"/>
                <w:szCs w:val="24"/>
                <w:lang w:eastAsia="zh-CN"/>
              </w:rPr>
              <w:t>部</w:t>
            </w:r>
          </w:p>
        </w:tc>
        <w:tc>
          <w:tcPr>
            <w:tcW w:w="8840" w:type="dxa"/>
            <w:gridSpan w:val="2"/>
            <w:vMerge w:val="continue"/>
            <w:vAlign w:val="bottom"/>
          </w:tcPr>
          <w:p>
            <w:pPr>
              <w:rPr>
                <w:sz w:val="20"/>
                <w:szCs w:val="20"/>
              </w:rPr>
            </w:pPr>
          </w:p>
        </w:tc>
        <w:tc>
          <w:tcPr>
            <w:tcW w:w="540" w:type="dxa"/>
            <w:vMerge w:val="continue"/>
            <w:vAlign w:val="bottom"/>
          </w:tcPr>
          <w:p>
            <w:pPr>
              <w:rPr>
                <w:sz w:val="20"/>
                <w:szCs w:val="20"/>
              </w:rPr>
            </w:pPr>
          </w:p>
        </w:tc>
        <w:tc>
          <w:tcPr>
            <w:tcW w:w="2940" w:type="dxa"/>
            <w:vMerge w:val="continue"/>
            <w:vAlign w:val="bottom"/>
          </w:tcPr>
          <w:p>
            <w:pPr>
              <w:rPr>
                <w:sz w:val="20"/>
                <w:szCs w:val="20"/>
              </w:rPr>
            </w:pPr>
          </w:p>
        </w:tc>
        <w:tc>
          <w:tcPr>
            <w:tcW w:w="760" w:type="dxa"/>
            <w:vAlign w:val="bottom"/>
          </w:tcPr>
          <w:p>
            <w:pPr>
              <w:rPr>
                <w:sz w:val="20"/>
                <w:szCs w:val="20"/>
              </w:rPr>
            </w:pPr>
          </w:p>
        </w:tc>
        <w:tc>
          <w:tcPr>
            <w:tcW w:w="20" w:type="dxa"/>
            <w:vAlign w:val="bottom"/>
          </w:tcPr>
          <w:p>
            <w:pPr>
              <w:rPr>
                <w:sz w:val="1"/>
                <w:szCs w:val="1"/>
              </w:rPr>
            </w:pPr>
          </w:p>
        </w:tc>
      </w:tr>
      <w:tr>
        <w:tblPrEx>
          <w:tblCellMar>
            <w:top w:w="0" w:type="dxa"/>
            <w:left w:w="0" w:type="dxa"/>
            <w:bottom w:w="0" w:type="dxa"/>
            <w:right w:w="0" w:type="dxa"/>
          </w:tblCellMar>
        </w:tblPrEx>
        <w:trPr>
          <w:trHeight w:val="287" w:hRule="atLeast"/>
        </w:trPr>
        <w:tc>
          <w:tcPr>
            <w:tcW w:w="1380" w:type="dxa"/>
            <w:gridSpan w:val="2"/>
            <w:vMerge w:val="continue"/>
            <w:vAlign w:val="bottom"/>
          </w:tcPr>
          <w:p>
            <w:pPr>
              <w:rPr>
                <w:sz w:val="24"/>
                <w:szCs w:val="24"/>
              </w:rPr>
            </w:pPr>
          </w:p>
        </w:tc>
        <w:tc>
          <w:tcPr>
            <w:tcW w:w="4420" w:type="dxa"/>
            <w:vAlign w:val="bottom"/>
          </w:tcPr>
          <w:p>
            <w:pPr>
              <w:ind w:left="20"/>
              <w:rPr>
                <w:sz w:val="20"/>
                <w:szCs w:val="20"/>
              </w:rPr>
            </w:pPr>
            <w:r>
              <w:rPr>
                <w:rFonts w:ascii="宋体" w:hAnsi="宋体" w:eastAsia="宋体" w:cs="宋体"/>
                <w:sz w:val="24"/>
                <w:szCs w:val="24"/>
              </w:rPr>
              <w:t>组织活动。</w:t>
            </w:r>
          </w:p>
        </w:tc>
        <w:tc>
          <w:tcPr>
            <w:tcW w:w="4420" w:type="dxa"/>
            <w:vAlign w:val="bottom"/>
          </w:tcPr>
          <w:p>
            <w:pPr>
              <w:rPr>
                <w:sz w:val="24"/>
                <w:szCs w:val="24"/>
              </w:rPr>
            </w:pPr>
          </w:p>
        </w:tc>
        <w:tc>
          <w:tcPr>
            <w:tcW w:w="540" w:type="dxa"/>
            <w:vMerge w:val="continue"/>
            <w:vAlign w:val="bottom"/>
          </w:tcPr>
          <w:p>
            <w:pPr>
              <w:rPr>
                <w:sz w:val="24"/>
                <w:szCs w:val="24"/>
              </w:rPr>
            </w:pPr>
          </w:p>
        </w:tc>
        <w:tc>
          <w:tcPr>
            <w:tcW w:w="2940" w:type="dxa"/>
            <w:vAlign w:val="bottom"/>
          </w:tcPr>
          <w:p>
            <w:pPr>
              <w:spacing w:line="278" w:lineRule="exact"/>
              <w:ind w:left="40"/>
              <w:rPr>
                <w:sz w:val="20"/>
                <w:szCs w:val="20"/>
              </w:rPr>
            </w:pPr>
            <w:r>
              <w:rPr>
                <w:rFonts w:ascii="宋体" w:hAnsi="宋体" w:eastAsia="宋体" w:cs="宋体"/>
                <w:sz w:val="24"/>
                <w:szCs w:val="24"/>
              </w:rPr>
              <w:t xml:space="preserve">格扣 </w:t>
            </w:r>
            <w:r>
              <w:rPr>
                <w:rFonts w:ascii="Arial" w:hAnsi="Arial" w:eastAsia="Arial" w:cs="Arial"/>
                <w:sz w:val="24"/>
                <w:szCs w:val="24"/>
              </w:rPr>
              <w:t>1</w:t>
            </w:r>
            <w:r>
              <w:rPr>
                <w:rFonts w:ascii="宋体" w:hAnsi="宋体" w:eastAsia="宋体" w:cs="宋体"/>
                <w:sz w:val="24"/>
                <w:szCs w:val="24"/>
              </w:rPr>
              <w:t xml:space="preserve"> 分。</w:t>
            </w:r>
          </w:p>
        </w:tc>
        <w:tc>
          <w:tcPr>
            <w:tcW w:w="760" w:type="dxa"/>
            <w:vAlign w:val="bottom"/>
          </w:tcPr>
          <w:p>
            <w:pPr>
              <w:rPr>
                <w:sz w:val="24"/>
                <w:szCs w:val="24"/>
              </w:rPr>
            </w:pPr>
          </w:p>
        </w:tc>
        <w:tc>
          <w:tcPr>
            <w:tcW w:w="20" w:type="dxa"/>
            <w:vAlign w:val="bottom"/>
          </w:tcPr>
          <w:p>
            <w:pPr>
              <w:rPr>
                <w:sz w:val="1"/>
                <w:szCs w:val="1"/>
              </w:rPr>
            </w:pPr>
          </w:p>
        </w:tc>
      </w:tr>
      <w:tr>
        <w:tblPrEx>
          <w:tblCellMar>
            <w:top w:w="0" w:type="dxa"/>
            <w:left w:w="0" w:type="dxa"/>
            <w:bottom w:w="0" w:type="dxa"/>
            <w:right w:w="0" w:type="dxa"/>
          </w:tblCellMar>
        </w:tblPrEx>
        <w:trPr>
          <w:trHeight w:val="135" w:hRule="atLeast"/>
        </w:trPr>
        <w:tc>
          <w:tcPr>
            <w:tcW w:w="740" w:type="dxa"/>
            <w:vAlign w:val="bottom"/>
          </w:tcPr>
          <w:p>
            <w:pPr>
              <w:spacing w:line="135" w:lineRule="exact"/>
              <w:jc w:val="both"/>
              <w:rPr>
                <w:sz w:val="20"/>
                <w:szCs w:val="20"/>
              </w:rPr>
            </w:pPr>
          </w:p>
        </w:tc>
        <w:tc>
          <w:tcPr>
            <w:tcW w:w="640" w:type="dxa"/>
            <w:tcBorders>
              <w:bottom w:val="single" w:color="auto" w:sz="8" w:space="0"/>
            </w:tcBorders>
            <w:vAlign w:val="bottom"/>
          </w:tcPr>
          <w:p>
            <w:pPr>
              <w:rPr>
                <w:sz w:val="11"/>
                <w:szCs w:val="11"/>
              </w:rPr>
            </w:pPr>
          </w:p>
        </w:tc>
        <w:tc>
          <w:tcPr>
            <w:tcW w:w="4420" w:type="dxa"/>
            <w:tcBorders>
              <w:bottom w:val="single" w:color="auto" w:sz="8" w:space="0"/>
            </w:tcBorders>
            <w:vAlign w:val="bottom"/>
          </w:tcPr>
          <w:p>
            <w:pPr>
              <w:rPr>
                <w:sz w:val="11"/>
                <w:szCs w:val="11"/>
              </w:rPr>
            </w:pPr>
          </w:p>
        </w:tc>
        <w:tc>
          <w:tcPr>
            <w:tcW w:w="4420" w:type="dxa"/>
            <w:tcBorders>
              <w:bottom w:val="single" w:color="auto" w:sz="8" w:space="0"/>
            </w:tcBorders>
            <w:vAlign w:val="bottom"/>
          </w:tcPr>
          <w:p>
            <w:pPr>
              <w:rPr>
                <w:sz w:val="11"/>
                <w:szCs w:val="11"/>
              </w:rPr>
            </w:pPr>
          </w:p>
        </w:tc>
        <w:tc>
          <w:tcPr>
            <w:tcW w:w="540" w:type="dxa"/>
            <w:tcBorders>
              <w:bottom w:val="single" w:color="auto" w:sz="8" w:space="0"/>
            </w:tcBorders>
            <w:vAlign w:val="bottom"/>
          </w:tcPr>
          <w:p>
            <w:pPr>
              <w:rPr>
                <w:sz w:val="11"/>
                <w:szCs w:val="11"/>
              </w:rPr>
            </w:pPr>
          </w:p>
        </w:tc>
        <w:tc>
          <w:tcPr>
            <w:tcW w:w="2940" w:type="dxa"/>
            <w:tcBorders>
              <w:bottom w:val="single" w:color="auto" w:sz="8" w:space="0"/>
            </w:tcBorders>
            <w:vAlign w:val="bottom"/>
          </w:tcPr>
          <w:p>
            <w:pPr>
              <w:rPr>
                <w:sz w:val="11"/>
                <w:szCs w:val="11"/>
              </w:rPr>
            </w:pPr>
          </w:p>
        </w:tc>
        <w:tc>
          <w:tcPr>
            <w:tcW w:w="760" w:type="dxa"/>
            <w:tcBorders>
              <w:bottom w:val="single" w:color="auto" w:sz="8" w:space="0"/>
            </w:tcBorders>
            <w:vAlign w:val="bottom"/>
          </w:tcPr>
          <w:p>
            <w:pPr>
              <w:rPr>
                <w:sz w:val="11"/>
                <w:szCs w:val="11"/>
              </w:rPr>
            </w:pPr>
          </w:p>
        </w:tc>
        <w:tc>
          <w:tcPr>
            <w:tcW w:w="20" w:type="dxa"/>
            <w:vAlign w:val="bottom"/>
          </w:tcPr>
          <w:p>
            <w:pPr>
              <w:rPr>
                <w:sz w:val="1"/>
                <w:szCs w:val="1"/>
              </w:rPr>
            </w:pPr>
          </w:p>
        </w:tc>
      </w:tr>
    </w:tbl>
    <w:p>
      <w:pPr>
        <w:spacing w:line="19" w:lineRule="exact"/>
        <w:rPr>
          <w:sz w:val="20"/>
          <w:szCs w:val="20"/>
        </w:rPr>
      </w:pPr>
      <w:r>
        <w:rPr>
          <w:sz w:val="20"/>
          <w:szCs w:val="20"/>
        </w:rPr>
        <mc:AlternateContent>
          <mc:Choice Requires="wps">
            <w:drawing>
              <wp:anchor distT="0" distB="0" distL="0" distR="0" simplePos="0" relativeHeight="251662336" behindDoc="1" locked="0" layoutInCell="0" allowOverlap="1">
                <wp:simplePos x="0" y="0"/>
                <wp:positionH relativeFrom="column">
                  <wp:posOffset>452755</wp:posOffset>
                </wp:positionH>
                <wp:positionV relativeFrom="paragraph">
                  <wp:posOffset>-2171700</wp:posOffset>
                </wp:positionV>
                <wp:extent cx="12700" cy="15240"/>
                <wp:effectExtent l="0" t="0" r="0" b="0"/>
                <wp:wrapNone/>
                <wp:docPr id="11" name="Shape 9"/>
                <wp:cNvGraphicFramePr/>
                <a:graphic xmlns:a="http://schemas.openxmlformats.org/drawingml/2006/main">
                  <a:graphicData uri="http://schemas.microsoft.com/office/word/2010/wordprocessingShape">
                    <wps:wsp>
                      <wps:cNvSpPr/>
                      <wps:spPr>
                        <a:xfrm>
                          <a:off x="0" y="0"/>
                          <a:ext cx="12700" cy="15240"/>
                        </a:xfrm>
                        <a:prstGeom prst="rect">
                          <a:avLst/>
                        </a:prstGeom>
                        <a:solidFill>
                          <a:srgbClr val="000000"/>
                        </a:solidFill>
                        <a:ln>
                          <a:noFill/>
                        </a:ln>
                      </wps:spPr>
                      <wps:bodyPr upright="1"/>
                    </wps:wsp>
                  </a:graphicData>
                </a:graphic>
              </wp:anchor>
            </w:drawing>
          </mc:Choice>
          <mc:Fallback>
            <w:pict>
              <v:rect id="Shape 9" o:spid="_x0000_s1026" o:spt="1" style="position:absolute;left:0pt;margin-left:35.65pt;margin-top:-171pt;height:1.2pt;width:1pt;z-index:-251654144;mso-width-relative:page;mso-height-relative:page;" fillcolor="#000000" filled="t" stroked="f" coordsize="21600,21600" o:allowincell="f" o:gfxdata="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Gz38w7ZAAAACwEAAA8AAAAAAAAAAQAgAAAAIgAAAGRycy9kb3ducmV2Lnht&#10;bFBLAQIUABQAAAAIAIdO4kC1Am0khgEAAA4DAAAOAAAAAAAAAAEAIAAAACgBAABkcnMvZTJvRG9j&#10;LnhtbFBLBQYAAAAABgAGAFkBAAAgBQAAAAA=&#10;">
                <v:fill on="t" focussize="0,0"/>
                <v:stroke on="f"/>
                <v:imagedata o:title=""/>
                <o:lock v:ext="edit" aspectratio="f"/>
              </v:rect>
            </w:pict>
          </mc:Fallback>
        </mc:AlternateContent>
      </w:r>
      <w:r>
        <w:rPr>
          <w:sz w:val="20"/>
          <w:szCs w:val="20"/>
        </w:rPr>
        <mc:AlternateContent>
          <mc:Choice Requires="wps">
            <w:drawing>
              <wp:anchor distT="0" distB="0" distL="0" distR="0" simplePos="0" relativeHeight="251660288" behindDoc="0" locked="0" layoutInCell="0" allowOverlap="1">
                <wp:simplePos x="0" y="0"/>
                <wp:positionH relativeFrom="column">
                  <wp:posOffset>459105</wp:posOffset>
                </wp:positionH>
                <wp:positionV relativeFrom="paragraph">
                  <wp:posOffset>-2156460</wp:posOffset>
                </wp:positionV>
                <wp:extent cx="0" cy="4290060"/>
                <wp:effectExtent l="0" t="0" r="0" b="0"/>
                <wp:wrapNone/>
                <wp:docPr id="9" name="Shape 10"/>
                <wp:cNvGraphicFramePr/>
                <a:graphic xmlns:a="http://schemas.openxmlformats.org/drawingml/2006/main">
                  <a:graphicData uri="http://schemas.microsoft.com/office/word/2010/wordprocessingShape">
                    <wps:wsp>
                      <wps:cNvCnPr/>
                      <wps:spPr>
                        <a:xfrm>
                          <a:off x="0" y="0"/>
                          <a:ext cx="0" cy="429006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Shape 10" o:spid="_x0000_s1026" o:spt="20" style="position:absolute;left:0pt;margin-left:36.15pt;margin-top:-169.8pt;height:337.8pt;width:0pt;z-index:251660288;mso-width-relative:page;mso-height-relative:page;" filled="f" stroked="t" coordsize="21600,21600" o:allowincell="f" o:gfxdata="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HZ+hjWAAAACgEAAA8AAAAAAAAAAQAgAAAAIgAAAGRycy9kb3ducmV2LnhtbFBL&#10;AQIUABQAAAAIAIdO4kB2Eyr7vwEAAI0DAAAOAAAAAAAAAAEAIAAAACUBAABkcnMvZTJvRG9jLnht&#10;bFBLBQYAAAAABgAGAFkBAABWBQAAAAA=&#10;">
                <v:fill on="f" focussize="0,0"/>
                <v:stroke weight="0.47992125984252pt" color="#000000" joinstyle="round"/>
                <v:imagedata o:title=""/>
                <o:lock v:ext="edit" aspectratio="f"/>
              </v:line>
            </w:pict>
          </mc:Fallback>
        </mc:AlternateContent>
      </w:r>
    </w:p>
    <w:p>
      <w:pPr>
        <w:numPr>
          <w:ilvl w:val="0"/>
          <w:numId w:val="1"/>
        </w:numPr>
        <w:tabs>
          <w:tab w:val="left" w:pos="1400"/>
        </w:tabs>
        <w:spacing w:line="291" w:lineRule="exact"/>
        <w:ind w:left="1400" w:hanging="1157"/>
        <w:jc w:val="both"/>
        <w:rPr>
          <w:rFonts w:ascii="宋体" w:hAnsi="宋体" w:eastAsia="宋体" w:cs="宋体"/>
          <w:sz w:val="24"/>
          <w:szCs w:val="24"/>
        </w:rPr>
      </w:pPr>
      <w:r>
        <w:rPr>
          <w:rFonts w:ascii="Arial" w:hAnsi="Arial" w:eastAsia="Arial" w:cs="Arial"/>
          <w:sz w:val="24"/>
          <w:szCs w:val="24"/>
        </w:rPr>
        <w:t>3.</w:t>
      </w:r>
      <w:r>
        <w:rPr>
          <w:rFonts w:ascii="宋体" w:hAnsi="宋体" w:eastAsia="宋体" w:cs="宋体"/>
          <w:sz w:val="24"/>
          <w:szCs w:val="24"/>
        </w:rPr>
        <w:t>班子职数及配备</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党员超过</w:t>
      </w:r>
      <w:r>
        <w:rPr>
          <w:rFonts w:ascii="Arial" w:hAnsi="Arial" w:eastAsia="Arial" w:cs="Arial"/>
          <w:sz w:val="24"/>
          <w:szCs w:val="24"/>
        </w:rPr>
        <w:t xml:space="preserve"> 7 </w:t>
      </w:r>
      <w:r>
        <w:rPr>
          <w:rFonts w:ascii="宋体" w:hAnsi="宋体" w:eastAsia="宋体" w:cs="宋体"/>
          <w:sz w:val="24"/>
          <w:szCs w:val="24"/>
        </w:rPr>
        <w:t>人的</w:t>
      </w:r>
      <w:r>
        <w:rPr>
          <w:rFonts w:ascii="MS PGothic" w:hAnsi="MS PGothic" w:eastAsia="MS PGothic" w:cs="MS PGothic"/>
          <w:sz w:val="24"/>
          <w:szCs w:val="24"/>
        </w:rPr>
        <w:t>，</w:t>
      </w:r>
      <w:r>
        <w:rPr>
          <w:rFonts w:ascii="宋体" w:hAnsi="宋体" w:eastAsia="宋体" w:cs="宋体"/>
          <w:sz w:val="24"/>
          <w:szCs w:val="24"/>
        </w:rPr>
        <w:t>设置党的支部委员会委员</w:t>
      </w:r>
      <w:r>
        <w:rPr>
          <w:rFonts w:ascii="MS PGothic" w:hAnsi="MS PGothic" w:eastAsia="MS PGothic" w:cs="MS PGothic"/>
          <w:sz w:val="24"/>
          <w:szCs w:val="24"/>
        </w:rPr>
        <w:t>，</w:t>
      </w:r>
      <w:r>
        <w:rPr>
          <w:rFonts w:ascii="宋体" w:hAnsi="宋体" w:eastAsia="宋体" w:cs="宋体"/>
          <w:sz w:val="24"/>
          <w:szCs w:val="24"/>
        </w:rPr>
        <w:t>职数一般</w:t>
      </w:r>
      <w:r>
        <w:rPr>
          <w:rFonts w:ascii="Arial" w:hAnsi="Arial" w:eastAsia="Arial" w:cs="Arial"/>
          <w:sz w:val="24"/>
          <w:szCs w:val="24"/>
        </w:rPr>
        <w:t xml:space="preserve"> 3 </w:t>
      </w:r>
      <w:r>
        <w:rPr>
          <w:rFonts w:ascii="宋体" w:hAnsi="宋体" w:eastAsia="宋体" w:cs="宋体"/>
          <w:sz w:val="24"/>
          <w:szCs w:val="24"/>
        </w:rPr>
        <w:t>至</w:t>
      </w:r>
      <w:r>
        <w:rPr>
          <w:rFonts w:ascii="Arial" w:hAnsi="Arial" w:eastAsia="Arial" w:cs="Arial"/>
          <w:sz w:val="24"/>
          <w:szCs w:val="24"/>
        </w:rPr>
        <w:t xml:space="preserve"> 5</w:t>
      </w:r>
    </w:p>
    <w:tbl>
      <w:tblPr>
        <w:tblStyle w:val="4"/>
        <w:tblW w:w="14240" w:type="dxa"/>
        <w:tblInd w:w="240" w:type="dxa"/>
        <w:tblLayout w:type="fixed"/>
        <w:tblCellMar>
          <w:top w:w="0" w:type="dxa"/>
          <w:left w:w="0" w:type="dxa"/>
          <w:bottom w:w="0" w:type="dxa"/>
          <w:right w:w="0" w:type="dxa"/>
        </w:tblCellMar>
      </w:tblPr>
      <w:tblGrid>
        <w:gridCol w:w="480"/>
        <w:gridCol w:w="660"/>
        <w:gridCol w:w="9300"/>
        <w:gridCol w:w="3780"/>
        <w:gridCol w:w="20"/>
      </w:tblGrid>
      <w:tr>
        <w:tblPrEx>
          <w:tblCellMar>
            <w:top w:w="0" w:type="dxa"/>
            <w:left w:w="0" w:type="dxa"/>
            <w:bottom w:w="0" w:type="dxa"/>
            <w:right w:w="0" w:type="dxa"/>
          </w:tblCellMar>
        </w:tblPrEx>
        <w:trPr>
          <w:trHeight w:val="236" w:hRule="atLeast"/>
        </w:trPr>
        <w:tc>
          <w:tcPr>
            <w:tcW w:w="480" w:type="dxa"/>
            <w:vMerge w:val="restart"/>
            <w:vAlign w:val="bottom"/>
          </w:tcPr>
          <w:p>
            <w:pPr>
              <w:rPr>
                <w:sz w:val="20"/>
                <w:szCs w:val="20"/>
              </w:rPr>
            </w:pPr>
            <w:r>
              <w:rPr>
                <w:rFonts w:ascii="宋体" w:hAnsi="宋体" w:eastAsia="宋体" w:cs="宋体"/>
                <w:sz w:val="24"/>
                <w:szCs w:val="24"/>
              </w:rPr>
              <w:t>置</w:t>
            </w:r>
          </w:p>
        </w:tc>
        <w:tc>
          <w:tcPr>
            <w:tcW w:w="9960" w:type="dxa"/>
            <w:gridSpan w:val="2"/>
            <w:vMerge w:val="restart"/>
            <w:vAlign w:val="bottom"/>
          </w:tcPr>
          <w:p>
            <w:pPr>
              <w:spacing w:line="490" w:lineRule="exact"/>
              <w:ind w:left="100"/>
              <w:rPr>
                <w:sz w:val="20"/>
                <w:szCs w:val="20"/>
              </w:rPr>
            </w:pPr>
            <w:r>
              <w:rPr>
                <w:rFonts w:ascii="宋体" w:hAnsi="宋体" w:eastAsia="宋体" w:cs="宋体"/>
                <w:w w:val="95"/>
                <w:sz w:val="48"/>
                <w:szCs w:val="48"/>
                <w:vertAlign w:val="subscript"/>
              </w:rPr>
              <w:t>班子</w:t>
            </w:r>
            <w:r>
              <w:rPr>
                <w:rFonts w:ascii="宋体" w:hAnsi="宋体" w:eastAsia="宋体" w:cs="宋体"/>
                <w:w w:val="95"/>
                <w:sz w:val="24"/>
                <w:szCs w:val="24"/>
              </w:rPr>
              <w:t xml:space="preserve"> 人</w:t>
            </w:r>
            <w:r>
              <w:rPr>
                <w:rFonts w:ascii="MS PGothic" w:hAnsi="MS PGothic" w:eastAsia="MS PGothic" w:cs="MS PGothic"/>
                <w:w w:val="95"/>
                <w:sz w:val="24"/>
                <w:szCs w:val="24"/>
              </w:rPr>
              <w:t>，</w:t>
            </w:r>
            <w:r>
              <w:rPr>
                <w:rFonts w:ascii="宋体" w:hAnsi="宋体" w:eastAsia="宋体" w:cs="宋体"/>
                <w:w w:val="95"/>
                <w:sz w:val="24"/>
                <w:szCs w:val="24"/>
              </w:rPr>
              <w:t xml:space="preserve">不超过 </w:t>
            </w:r>
            <w:r>
              <w:rPr>
                <w:rFonts w:ascii="Arial" w:hAnsi="Arial" w:eastAsia="Arial" w:cs="Arial"/>
                <w:w w:val="95"/>
                <w:sz w:val="24"/>
                <w:szCs w:val="24"/>
              </w:rPr>
              <w:t>7</w:t>
            </w:r>
            <w:r>
              <w:rPr>
                <w:rFonts w:ascii="宋体" w:hAnsi="宋体" w:eastAsia="宋体" w:cs="宋体"/>
                <w:w w:val="95"/>
                <w:sz w:val="24"/>
                <w:szCs w:val="24"/>
              </w:rPr>
              <w:t xml:space="preserve"> 人。党员不足 </w:t>
            </w:r>
            <w:r>
              <w:rPr>
                <w:rFonts w:ascii="Arial" w:hAnsi="Arial" w:eastAsia="Arial" w:cs="Arial"/>
                <w:w w:val="95"/>
                <w:sz w:val="24"/>
                <w:szCs w:val="24"/>
              </w:rPr>
              <w:t>7</w:t>
            </w:r>
            <w:r>
              <w:rPr>
                <w:rFonts w:ascii="宋体" w:hAnsi="宋体" w:eastAsia="宋体" w:cs="宋体"/>
                <w:w w:val="95"/>
                <w:sz w:val="24"/>
                <w:szCs w:val="24"/>
              </w:rPr>
              <w:t xml:space="preserve"> 人的</w:t>
            </w:r>
            <w:r>
              <w:rPr>
                <w:rFonts w:ascii="MS PGothic" w:hAnsi="MS PGothic" w:eastAsia="MS PGothic" w:cs="MS PGothic"/>
                <w:w w:val="95"/>
                <w:sz w:val="24"/>
                <w:szCs w:val="24"/>
              </w:rPr>
              <w:t>，</w:t>
            </w:r>
            <w:r>
              <w:rPr>
                <w:rFonts w:ascii="宋体" w:hAnsi="宋体" w:eastAsia="宋体" w:cs="宋体"/>
                <w:w w:val="95"/>
                <w:sz w:val="24"/>
                <w:szCs w:val="24"/>
              </w:rPr>
              <w:t xml:space="preserve">配备 </w:t>
            </w:r>
            <w:r>
              <w:rPr>
                <w:rFonts w:ascii="Arial" w:hAnsi="Arial" w:eastAsia="Arial" w:cs="Arial"/>
                <w:w w:val="95"/>
                <w:sz w:val="24"/>
                <w:szCs w:val="24"/>
              </w:rPr>
              <w:t>1</w:t>
            </w:r>
            <w:r>
              <w:rPr>
                <w:rFonts w:ascii="宋体" w:hAnsi="宋体" w:eastAsia="宋体" w:cs="宋体"/>
                <w:w w:val="95"/>
                <w:sz w:val="24"/>
                <w:szCs w:val="24"/>
              </w:rPr>
              <w:t xml:space="preserve"> 名书记</w:t>
            </w:r>
            <w:r>
              <w:rPr>
                <w:rFonts w:ascii="MS PGothic" w:hAnsi="MS PGothic" w:eastAsia="MS PGothic" w:cs="MS PGothic"/>
                <w:w w:val="95"/>
                <w:sz w:val="24"/>
                <w:szCs w:val="24"/>
              </w:rPr>
              <w:t>，</w:t>
            </w:r>
            <w:r>
              <w:rPr>
                <w:rFonts w:ascii="宋体" w:hAnsi="宋体" w:eastAsia="宋体" w:cs="宋体"/>
                <w:w w:val="95"/>
                <w:sz w:val="24"/>
                <w:szCs w:val="24"/>
              </w:rPr>
              <w:t xml:space="preserve">必要时配备 </w:t>
            </w:r>
            <w:r>
              <w:rPr>
                <w:rFonts w:ascii="Arial" w:hAnsi="Arial" w:eastAsia="Arial" w:cs="Arial"/>
                <w:w w:val="95"/>
                <w:sz w:val="24"/>
                <w:szCs w:val="24"/>
              </w:rPr>
              <w:t>1</w:t>
            </w:r>
            <w:r>
              <w:rPr>
                <w:rFonts w:ascii="宋体" w:hAnsi="宋体" w:eastAsia="宋体" w:cs="宋体"/>
                <w:w w:val="95"/>
                <w:sz w:val="24"/>
                <w:szCs w:val="24"/>
              </w:rPr>
              <w:t xml:space="preserve"> 名副书记。</w:t>
            </w:r>
            <w:r>
              <w:rPr>
                <w:rFonts w:ascii="MS PGothic" w:hAnsi="MS PGothic" w:eastAsia="MS PGothic" w:cs="MS PGothic"/>
                <w:w w:val="95"/>
                <w:sz w:val="24"/>
                <w:szCs w:val="24"/>
              </w:rPr>
              <w:t>②</w:t>
            </w:r>
            <w:r>
              <w:rPr>
                <w:rFonts w:ascii="宋体" w:hAnsi="宋体" w:eastAsia="宋体" w:cs="宋体"/>
                <w:w w:val="95"/>
                <w:sz w:val="24"/>
                <w:szCs w:val="24"/>
              </w:rPr>
              <w:t xml:space="preserve">合理  </w:t>
            </w:r>
            <w:r>
              <w:rPr>
                <w:rFonts w:ascii="Arial" w:hAnsi="Arial" w:eastAsia="Arial" w:cs="Arial"/>
                <w:w w:val="95"/>
                <w:sz w:val="24"/>
                <w:szCs w:val="24"/>
              </w:rPr>
              <w:t>2</w:t>
            </w:r>
          </w:p>
        </w:tc>
        <w:tc>
          <w:tcPr>
            <w:tcW w:w="3780" w:type="dxa"/>
            <w:vAlign w:val="bottom"/>
          </w:tcPr>
          <w:p>
            <w:pPr>
              <w:spacing w:line="235" w:lineRule="exact"/>
              <w:ind w:left="120"/>
              <w:rPr>
                <w:sz w:val="20"/>
                <w:szCs w:val="20"/>
              </w:rPr>
            </w:pPr>
            <w:r>
              <w:rPr>
                <w:rFonts w:ascii="MS PGothic" w:hAnsi="MS PGothic" w:eastAsia="MS PGothic" w:cs="MS PGothic"/>
                <w:sz w:val="24"/>
                <w:szCs w:val="24"/>
              </w:rPr>
              <w:t>①②</w:t>
            </w:r>
            <w:r>
              <w:rPr>
                <w:rFonts w:ascii="宋体" w:hAnsi="宋体" w:eastAsia="宋体" w:cs="宋体"/>
                <w:sz w:val="24"/>
                <w:szCs w:val="24"/>
              </w:rPr>
              <w:t xml:space="preserve">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一项不合</w:t>
            </w:r>
          </w:p>
        </w:tc>
        <w:tc>
          <w:tcPr>
            <w:tcW w:w="20" w:type="dxa"/>
            <w:vAlign w:val="bottom"/>
          </w:tcPr>
          <w:p>
            <w:pPr>
              <w:rPr>
                <w:sz w:val="1"/>
                <w:szCs w:val="1"/>
              </w:rPr>
            </w:pPr>
          </w:p>
        </w:tc>
      </w:tr>
      <w:tr>
        <w:tblPrEx>
          <w:tblCellMar>
            <w:top w:w="0" w:type="dxa"/>
            <w:left w:w="0" w:type="dxa"/>
            <w:bottom w:w="0" w:type="dxa"/>
            <w:right w:w="0" w:type="dxa"/>
          </w:tblCellMar>
        </w:tblPrEx>
        <w:trPr>
          <w:trHeight w:val="100" w:hRule="atLeast"/>
        </w:trPr>
        <w:tc>
          <w:tcPr>
            <w:tcW w:w="480" w:type="dxa"/>
            <w:vMerge w:val="continue"/>
            <w:vAlign w:val="bottom"/>
          </w:tcPr>
          <w:p>
            <w:pPr>
              <w:rPr>
                <w:sz w:val="8"/>
                <w:szCs w:val="8"/>
              </w:rPr>
            </w:pPr>
          </w:p>
        </w:tc>
        <w:tc>
          <w:tcPr>
            <w:tcW w:w="9960" w:type="dxa"/>
            <w:gridSpan w:val="2"/>
            <w:vMerge w:val="continue"/>
            <w:vAlign w:val="bottom"/>
          </w:tcPr>
          <w:p>
            <w:pPr>
              <w:rPr>
                <w:sz w:val="8"/>
                <w:szCs w:val="8"/>
              </w:rPr>
            </w:pPr>
          </w:p>
        </w:tc>
        <w:tc>
          <w:tcPr>
            <w:tcW w:w="3780" w:type="dxa"/>
            <w:vMerge w:val="restart"/>
            <w:vAlign w:val="bottom"/>
          </w:tcPr>
          <w:p>
            <w:pPr>
              <w:spacing w:line="255" w:lineRule="exact"/>
              <w:ind w:left="120"/>
              <w:rPr>
                <w:sz w:val="20"/>
                <w:szCs w:val="20"/>
              </w:rPr>
            </w:pPr>
            <w:r>
              <w:rPr>
                <w:rFonts w:ascii="宋体" w:hAnsi="宋体" w:eastAsia="宋体" w:cs="宋体"/>
                <w:sz w:val="24"/>
                <w:szCs w:val="24"/>
              </w:rPr>
              <w:t xml:space="preserve">格扣 </w:t>
            </w:r>
            <w:r>
              <w:rPr>
                <w:rFonts w:ascii="Arial" w:hAnsi="Arial" w:eastAsia="Arial" w:cs="Arial"/>
                <w:sz w:val="24"/>
                <w:szCs w:val="24"/>
              </w:rPr>
              <w:t>1</w:t>
            </w:r>
            <w:r>
              <w:rPr>
                <w:rFonts w:ascii="宋体" w:hAnsi="宋体" w:eastAsia="宋体" w:cs="宋体"/>
                <w:sz w:val="24"/>
                <w:szCs w:val="24"/>
              </w:rPr>
              <w:t xml:space="preserve"> 分。</w:t>
            </w:r>
          </w:p>
        </w:tc>
        <w:tc>
          <w:tcPr>
            <w:tcW w:w="20" w:type="dxa"/>
            <w:vAlign w:val="bottom"/>
          </w:tcPr>
          <w:p>
            <w:pPr>
              <w:rPr>
                <w:sz w:val="1"/>
                <w:szCs w:val="1"/>
              </w:rPr>
            </w:pPr>
          </w:p>
        </w:tc>
      </w:tr>
      <w:tr>
        <w:tblPrEx>
          <w:tblCellMar>
            <w:top w:w="0" w:type="dxa"/>
            <w:left w:w="0" w:type="dxa"/>
            <w:bottom w:w="0" w:type="dxa"/>
            <w:right w:w="0" w:type="dxa"/>
          </w:tblCellMar>
        </w:tblPrEx>
        <w:trPr>
          <w:trHeight w:val="155" w:hRule="atLeast"/>
        </w:trPr>
        <w:tc>
          <w:tcPr>
            <w:tcW w:w="480" w:type="dxa"/>
            <w:vMerge w:val="restart"/>
            <w:vAlign w:val="bottom"/>
          </w:tcPr>
          <w:p>
            <w:pPr>
              <w:rPr>
                <w:sz w:val="20"/>
                <w:szCs w:val="20"/>
              </w:rPr>
            </w:pPr>
            <w:r>
              <w:rPr>
                <w:rFonts w:ascii="宋体" w:hAnsi="宋体" w:eastAsia="宋体" w:cs="宋体"/>
                <w:sz w:val="24"/>
                <w:szCs w:val="24"/>
              </w:rPr>
              <w:t>标</w:t>
            </w:r>
          </w:p>
        </w:tc>
        <w:tc>
          <w:tcPr>
            <w:tcW w:w="9960" w:type="dxa"/>
            <w:gridSpan w:val="2"/>
            <w:vMerge w:val="continue"/>
            <w:vAlign w:val="bottom"/>
          </w:tcPr>
          <w:p>
            <w:pPr>
              <w:rPr>
                <w:sz w:val="13"/>
                <w:szCs w:val="13"/>
              </w:rPr>
            </w:pPr>
          </w:p>
        </w:tc>
        <w:tc>
          <w:tcPr>
            <w:tcW w:w="3780" w:type="dxa"/>
            <w:vMerge w:val="continue"/>
            <w:vAlign w:val="bottom"/>
          </w:tcPr>
          <w:p>
            <w:pPr>
              <w:rPr>
                <w:sz w:val="13"/>
                <w:szCs w:val="13"/>
              </w:rPr>
            </w:pPr>
          </w:p>
        </w:tc>
        <w:tc>
          <w:tcPr>
            <w:tcW w:w="20" w:type="dxa"/>
            <w:vAlign w:val="bottom"/>
          </w:tcPr>
          <w:p>
            <w:pPr>
              <w:rPr>
                <w:sz w:val="1"/>
                <w:szCs w:val="1"/>
              </w:rPr>
            </w:pPr>
          </w:p>
        </w:tc>
      </w:tr>
      <w:tr>
        <w:tblPrEx>
          <w:tblCellMar>
            <w:top w:w="0" w:type="dxa"/>
            <w:left w:w="0" w:type="dxa"/>
            <w:bottom w:w="0" w:type="dxa"/>
            <w:right w:w="0" w:type="dxa"/>
          </w:tblCellMar>
        </w:tblPrEx>
        <w:trPr>
          <w:trHeight w:val="157" w:hRule="atLeast"/>
        </w:trPr>
        <w:tc>
          <w:tcPr>
            <w:tcW w:w="480" w:type="dxa"/>
            <w:vMerge w:val="continue"/>
            <w:vAlign w:val="bottom"/>
          </w:tcPr>
          <w:p>
            <w:pPr>
              <w:rPr>
                <w:sz w:val="13"/>
                <w:szCs w:val="13"/>
              </w:rPr>
            </w:pPr>
          </w:p>
        </w:tc>
        <w:tc>
          <w:tcPr>
            <w:tcW w:w="660" w:type="dxa"/>
            <w:vAlign w:val="bottom"/>
          </w:tcPr>
          <w:p>
            <w:pPr>
              <w:rPr>
                <w:sz w:val="13"/>
                <w:szCs w:val="13"/>
              </w:rPr>
            </w:pPr>
          </w:p>
        </w:tc>
        <w:tc>
          <w:tcPr>
            <w:tcW w:w="9300" w:type="dxa"/>
            <w:vMerge w:val="restart"/>
            <w:vAlign w:val="bottom"/>
          </w:tcPr>
          <w:p>
            <w:pPr>
              <w:spacing w:line="232" w:lineRule="exact"/>
              <w:ind w:left="20"/>
              <w:rPr>
                <w:sz w:val="20"/>
                <w:szCs w:val="20"/>
              </w:rPr>
            </w:pPr>
            <w:r>
              <w:rPr>
                <w:rFonts w:ascii="宋体" w:hAnsi="宋体" w:eastAsia="宋体" w:cs="宋体"/>
                <w:sz w:val="24"/>
                <w:szCs w:val="24"/>
              </w:rPr>
              <w:t>配备书记、副书记、组织委员、宣传委员、纪律检查委员等。</w:t>
            </w:r>
          </w:p>
        </w:tc>
        <w:tc>
          <w:tcPr>
            <w:tcW w:w="3780" w:type="dxa"/>
            <w:vAlign w:val="bottom"/>
          </w:tcPr>
          <w:p>
            <w:pPr>
              <w:rPr>
                <w:sz w:val="13"/>
                <w:szCs w:val="13"/>
              </w:rPr>
            </w:pPr>
          </w:p>
        </w:tc>
        <w:tc>
          <w:tcPr>
            <w:tcW w:w="20" w:type="dxa"/>
            <w:vAlign w:val="bottom"/>
          </w:tcPr>
          <w:p>
            <w:pPr>
              <w:rPr>
                <w:sz w:val="1"/>
                <w:szCs w:val="1"/>
              </w:rPr>
            </w:pPr>
          </w:p>
        </w:tc>
      </w:tr>
      <w:tr>
        <w:tblPrEx>
          <w:tblCellMar>
            <w:top w:w="0" w:type="dxa"/>
            <w:left w:w="0" w:type="dxa"/>
            <w:bottom w:w="0" w:type="dxa"/>
            <w:right w:w="0" w:type="dxa"/>
          </w:tblCellMar>
        </w:tblPrEx>
        <w:trPr>
          <w:trHeight w:val="76" w:hRule="atLeast"/>
        </w:trPr>
        <w:tc>
          <w:tcPr>
            <w:tcW w:w="480" w:type="dxa"/>
            <w:vAlign w:val="bottom"/>
          </w:tcPr>
          <w:p>
            <w:pPr>
              <w:rPr>
                <w:sz w:val="6"/>
                <w:szCs w:val="6"/>
              </w:rPr>
            </w:pPr>
          </w:p>
        </w:tc>
        <w:tc>
          <w:tcPr>
            <w:tcW w:w="660" w:type="dxa"/>
            <w:vMerge w:val="restart"/>
            <w:vAlign w:val="bottom"/>
          </w:tcPr>
          <w:p>
            <w:pPr>
              <w:ind w:left="100"/>
              <w:rPr>
                <w:sz w:val="20"/>
                <w:szCs w:val="20"/>
              </w:rPr>
            </w:pPr>
            <w:r>
              <w:rPr>
                <w:rFonts w:ascii="宋体" w:hAnsi="宋体" w:eastAsia="宋体" w:cs="宋体"/>
                <w:sz w:val="24"/>
                <w:szCs w:val="24"/>
              </w:rPr>
              <w:t>选优</w:t>
            </w:r>
          </w:p>
        </w:tc>
        <w:tc>
          <w:tcPr>
            <w:tcW w:w="9300" w:type="dxa"/>
            <w:vMerge w:val="continue"/>
            <w:vAlign w:val="bottom"/>
          </w:tcPr>
          <w:p>
            <w:pPr>
              <w:rPr>
                <w:sz w:val="6"/>
                <w:szCs w:val="6"/>
              </w:rPr>
            </w:pPr>
          </w:p>
        </w:tc>
        <w:tc>
          <w:tcPr>
            <w:tcW w:w="3780" w:type="dxa"/>
            <w:vAlign w:val="bottom"/>
          </w:tcPr>
          <w:p>
            <w:pPr>
              <w:rPr>
                <w:sz w:val="6"/>
                <w:szCs w:val="6"/>
              </w:rPr>
            </w:pPr>
          </w:p>
        </w:tc>
        <w:tc>
          <w:tcPr>
            <w:tcW w:w="20" w:type="dxa"/>
            <w:vAlign w:val="bottom"/>
          </w:tcPr>
          <w:p>
            <w:pPr>
              <w:rPr>
                <w:sz w:val="1"/>
                <w:szCs w:val="1"/>
              </w:rPr>
            </w:pPr>
          </w:p>
        </w:tc>
      </w:tr>
      <w:tr>
        <w:tblPrEx>
          <w:tblCellMar>
            <w:top w:w="0" w:type="dxa"/>
            <w:left w:w="0" w:type="dxa"/>
            <w:bottom w:w="0" w:type="dxa"/>
            <w:right w:w="0" w:type="dxa"/>
          </w:tblCellMar>
        </w:tblPrEx>
        <w:trPr>
          <w:trHeight w:val="77" w:hRule="atLeast"/>
        </w:trPr>
        <w:tc>
          <w:tcPr>
            <w:tcW w:w="480" w:type="dxa"/>
            <w:vMerge w:val="restart"/>
            <w:vAlign w:val="bottom"/>
          </w:tcPr>
          <w:p>
            <w:pPr>
              <w:spacing w:line="203" w:lineRule="exact"/>
              <w:rPr>
                <w:sz w:val="20"/>
                <w:szCs w:val="20"/>
              </w:rPr>
            </w:pPr>
            <w:r>
              <w:rPr>
                <w:rFonts w:ascii="宋体" w:hAnsi="宋体" w:eastAsia="宋体" w:cs="宋体"/>
                <w:sz w:val="23"/>
                <w:szCs w:val="23"/>
              </w:rPr>
              <w:t>准</w:t>
            </w:r>
          </w:p>
        </w:tc>
        <w:tc>
          <w:tcPr>
            <w:tcW w:w="660" w:type="dxa"/>
            <w:vMerge w:val="continue"/>
            <w:vAlign w:val="bottom"/>
          </w:tcPr>
          <w:p>
            <w:pPr>
              <w:rPr>
                <w:sz w:val="6"/>
                <w:szCs w:val="6"/>
              </w:rPr>
            </w:pPr>
          </w:p>
        </w:tc>
        <w:tc>
          <w:tcPr>
            <w:tcW w:w="9300" w:type="dxa"/>
            <w:tcBorders>
              <w:bottom w:val="single" w:color="auto" w:sz="8" w:space="0"/>
            </w:tcBorders>
            <w:vAlign w:val="bottom"/>
          </w:tcPr>
          <w:p>
            <w:pPr>
              <w:rPr>
                <w:sz w:val="6"/>
                <w:szCs w:val="6"/>
              </w:rPr>
            </w:pPr>
          </w:p>
        </w:tc>
        <w:tc>
          <w:tcPr>
            <w:tcW w:w="3780" w:type="dxa"/>
            <w:tcBorders>
              <w:bottom w:val="single" w:color="auto" w:sz="8" w:space="0"/>
            </w:tcBorders>
            <w:vAlign w:val="bottom"/>
          </w:tcPr>
          <w:p>
            <w:pPr>
              <w:rPr>
                <w:sz w:val="6"/>
                <w:szCs w:val="6"/>
              </w:rPr>
            </w:pPr>
          </w:p>
        </w:tc>
        <w:tc>
          <w:tcPr>
            <w:tcW w:w="20" w:type="dxa"/>
            <w:vAlign w:val="bottom"/>
          </w:tcPr>
          <w:p>
            <w:pPr>
              <w:rPr>
                <w:sz w:val="1"/>
                <w:szCs w:val="1"/>
              </w:rPr>
            </w:pPr>
          </w:p>
        </w:tc>
      </w:tr>
      <w:tr>
        <w:tblPrEx>
          <w:tblCellMar>
            <w:top w:w="0" w:type="dxa"/>
            <w:left w:w="0" w:type="dxa"/>
            <w:bottom w:w="0" w:type="dxa"/>
            <w:right w:w="0" w:type="dxa"/>
          </w:tblCellMar>
        </w:tblPrEx>
        <w:trPr>
          <w:trHeight w:val="107" w:hRule="atLeast"/>
        </w:trPr>
        <w:tc>
          <w:tcPr>
            <w:tcW w:w="480" w:type="dxa"/>
            <w:vMerge w:val="continue"/>
            <w:vAlign w:val="bottom"/>
          </w:tcPr>
          <w:p>
            <w:pPr>
              <w:rPr>
                <w:sz w:val="9"/>
                <w:szCs w:val="9"/>
              </w:rPr>
            </w:pPr>
          </w:p>
        </w:tc>
        <w:tc>
          <w:tcPr>
            <w:tcW w:w="660" w:type="dxa"/>
            <w:vMerge w:val="continue"/>
            <w:vAlign w:val="bottom"/>
          </w:tcPr>
          <w:p>
            <w:pPr>
              <w:rPr>
                <w:sz w:val="9"/>
                <w:szCs w:val="9"/>
              </w:rPr>
            </w:pPr>
          </w:p>
        </w:tc>
        <w:tc>
          <w:tcPr>
            <w:tcW w:w="9300" w:type="dxa"/>
            <w:vAlign w:val="bottom"/>
          </w:tcPr>
          <w:p>
            <w:pPr>
              <w:rPr>
                <w:sz w:val="9"/>
                <w:szCs w:val="9"/>
              </w:rPr>
            </w:pPr>
          </w:p>
        </w:tc>
        <w:tc>
          <w:tcPr>
            <w:tcW w:w="3780" w:type="dxa"/>
            <w:vAlign w:val="bottom"/>
          </w:tcPr>
          <w:p>
            <w:pPr>
              <w:rPr>
                <w:sz w:val="9"/>
                <w:szCs w:val="9"/>
              </w:rPr>
            </w:pPr>
          </w:p>
        </w:tc>
        <w:tc>
          <w:tcPr>
            <w:tcW w:w="20" w:type="dxa"/>
            <w:vAlign w:val="bottom"/>
          </w:tcPr>
          <w:p>
            <w:pPr>
              <w:rPr>
                <w:sz w:val="1"/>
                <w:szCs w:val="1"/>
              </w:rPr>
            </w:pPr>
          </w:p>
        </w:tc>
      </w:tr>
      <w:tr>
        <w:tblPrEx>
          <w:tblCellMar>
            <w:top w:w="0" w:type="dxa"/>
            <w:left w:w="0" w:type="dxa"/>
            <w:bottom w:w="0" w:type="dxa"/>
            <w:right w:w="0" w:type="dxa"/>
          </w:tblCellMar>
        </w:tblPrEx>
        <w:trPr>
          <w:trHeight w:val="319" w:hRule="atLeast"/>
        </w:trPr>
        <w:tc>
          <w:tcPr>
            <w:tcW w:w="480" w:type="dxa"/>
            <w:vAlign w:val="bottom"/>
          </w:tcPr>
          <w:p>
            <w:pPr>
              <w:rPr>
                <w:sz w:val="20"/>
                <w:szCs w:val="20"/>
              </w:rPr>
            </w:pPr>
            <w:r>
              <w:rPr>
                <w:rFonts w:ascii="宋体" w:hAnsi="宋体" w:eastAsia="宋体" w:cs="宋体"/>
                <w:sz w:val="24"/>
                <w:szCs w:val="24"/>
              </w:rPr>
              <w:t>化</w:t>
            </w:r>
          </w:p>
        </w:tc>
        <w:tc>
          <w:tcPr>
            <w:tcW w:w="9960" w:type="dxa"/>
            <w:gridSpan w:val="2"/>
            <w:vAlign w:val="bottom"/>
          </w:tcPr>
          <w:p>
            <w:pPr>
              <w:spacing w:line="318" w:lineRule="exact"/>
              <w:ind w:left="100"/>
              <w:rPr>
                <w:sz w:val="20"/>
                <w:szCs w:val="20"/>
              </w:rPr>
            </w:pPr>
            <w:r>
              <w:rPr>
                <w:rFonts w:ascii="宋体" w:hAnsi="宋体" w:eastAsia="宋体" w:cs="宋体"/>
                <w:sz w:val="35"/>
                <w:szCs w:val="35"/>
                <w:vertAlign w:val="subscript"/>
              </w:rPr>
              <w:t>配齐</w:t>
            </w:r>
            <w:r>
              <w:rPr>
                <w:rFonts w:ascii="Arial" w:hAnsi="Arial" w:eastAsia="Arial" w:cs="Arial"/>
                <w:sz w:val="20"/>
                <w:szCs w:val="20"/>
              </w:rPr>
              <w:t xml:space="preserve"> 4.</w:t>
            </w:r>
            <w:r>
              <w:rPr>
                <w:rFonts w:hint="eastAsia" w:ascii="宋体" w:hAnsi="宋体" w:eastAsia="宋体" w:cs="宋体"/>
                <w:sz w:val="24"/>
                <w:szCs w:val="24"/>
              </w:rPr>
              <w:t>书记选配:按照守信念、重品行、有本领、敢担当、讲奉献的要求，注意从优秀辅</w:t>
            </w:r>
          </w:p>
        </w:tc>
        <w:tc>
          <w:tcPr>
            <w:tcW w:w="3780" w:type="dxa"/>
            <w:vMerge w:val="restart"/>
            <w:vAlign w:val="bottom"/>
          </w:tcPr>
          <w:p>
            <w:pPr>
              <w:spacing w:line="291" w:lineRule="exact"/>
              <w:ind w:left="120"/>
              <w:rPr>
                <w:sz w:val="20"/>
                <w:szCs w:val="20"/>
              </w:rPr>
            </w:pPr>
            <w:r>
              <w:rPr>
                <w:rFonts w:ascii="宋体" w:hAnsi="宋体" w:eastAsia="宋体" w:cs="宋体"/>
                <w:sz w:val="24"/>
                <w:szCs w:val="24"/>
              </w:rPr>
              <w:t xml:space="preserve">达标计 </w:t>
            </w:r>
            <w:r>
              <w:rPr>
                <w:rFonts w:ascii="Arial" w:hAnsi="Arial" w:eastAsia="Arial" w:cs="Arial"/>
                <w:sz w:val="24"/>
                <w:szCs w:val="24"/>
              </w:rPr>
              <w:t>3</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 xml:space="preserve">否则计 </w:t>
            </w:r>
            <w:r>
              <w:rPr>
                <w:rFonts w:ascii="Arial" w:hAnsi="Arial" w:eastAsia="Arial" w:cs="Arial"/>
                <w:sz w:val="24"/>
                <w:szCs w:val="24"/>
              </w:rPr>
              <w:t>0</w:t>
            </w:r>
            <w:r>
              <w:rPr>
                <w:rFonts w:ascii="宋体" w:hAnsi="宋体" w:eastAsia="宋体" w:cs="宋体"/>
                <w:sz w:val="24"/>
                <w:szCs w:val="24"/>
              </w:rPr>
              <w:t xml:space="preserve"> 分。</w:t>
            </w:r>
          </w:p>
        </w:tc>
        <w:tc>
          <w:tcPr>
            <w:tcW w:w="20" w:type="dxa"/>
            <w:vAlign w:val="bottom"/>
          </w:tcPr>
          <w:p>
            <w:pPr>
              <w:rPr>
                <w:sz w:val="1"/>
                <w:szCs w:val="1"/>
              </w:rPr>
            </w:pPr>
          </w:p>
        </w:tc>
      </w:tr>
      <w:tr>
        <w:tblPrEx>
          <w:tblCellMar>
            <w:top w:w="0" w:type="dxa"/>
            <w:left w:w="0" w:type="dxa"/>
            <w:bottom w:w="0" w:type="dxa"/>
            <w:right w:w="0" w:type="dxa"/>
          </w:tblCellMar>
        </w:tblPrEx>
        <w:trPr>
          <w:trHeight w:val="236" w:hRule="atLeast"/>
        </w:trPr>
        <w:tc>
          <w:tcPr>
            <w:tcW w:w="480" w:type="dxa"/>
            <w:vAlign w:val="bottom"/>
          </w:tcPr>
          <w:p>
            <w:pPr>
              <w:rPr>
                <w:sz w:val="20"/>
                <w:szCs w:val="20"/>
              </w:rPr>
            </w:pPr>
          </w:p>
        </w:tc>
        <w:tc>
          <w:tcPr>
            <w:tcW w:w="660" w:type="dxa"/>
            <w:vAlign w:val="bottom"/>
          </w:tcPr>
          <w:p>
            <w:pPr>
              <w:rPr>
                <w:sz w:val="20"/>
                <w:szCs w:val="20"/>
              </w:rPr>
            </w:pPr>
          </w:p>
        </w:tc>
        <w:tc>
          <w:tcPr>
            <w:tcW w:w="9300" w:type="dxa"/>
            <w:vAlign w:val="bottom"/>
          </w:tcPr>
          <w:p>
            <w:pPr>
              <w:spacing w:line="235" w:lineRule="exact"/>
              <w:rPr>
                <w:sz w:val="20"/>
                <w:szCs w:val="20"/>
              </w:rPr>
            </w:pPr>
            <w:r>
              <w:rPr>
                <w:rFonts w:ascii="宋体" w:hAnsi="宋体" w:eastAsia="宋体" w:cs="宋体"/>
                <w:sz w:val="24"/>
                <w:szCs w:val="24"/>
              </w:rPr>
              <w:t xml:space="preserve">导员、骨干教师、优秀大学生党员中选拔学生党支部书记。本科生党支部书记一般由  </w:t>
            </w:r>
            <w:r>
              <w:rPr>
                <w:rFonts w:ascii="Arial" w:hAnsi="Arial" w:eastAsia="Arial" w:cs="Arial"/>
                <w:sz w:val="24"/>
                <w:szCs w:val="24"/>
              </w:rPr>
              <w:t>3</w:t>
            </w:r>
          </w:p>
        </w:tc>
        <w:tc>
          <w:tcPr>
            <w:tcW w:w="3780" w:type="dxa"/>
            <w:vMerge w:val="continue"/>
            <w:vAlign w:val="bottom"/>
          </w:tcPr>
          <w:p>
            <w:pPr>
              <w:rPr>
                <w:sz w:val="20"/>
                <w:szCs w:val="20"/>
              </w:rPr>
            </w:pPr>
          </w:p>
        </w:tc>
        <w:tc>
          <w:tcPr>
            <w:tcW w:w="20" w:type="dxa"/>
            <w:vAlign w:val="bottom"/>
          </w:tcPr>
          <w:p>
            <w:pPr>
              <w:rPr>
                <w:sz w:val="1"/>
                <w:szCs w:val="1"/>
              </w:rPr>
            </w:pPr>
          </w:p>
        </w:tc>
      </w:tr>
      <w:tr>
        <w:tblPrEx>
          <w:tblCellMar>
            <w:top w:w="0" w:type="dxa"/>
            <w:left w:w="0" w:type="dxa"/>
            <w:bottom w:w="0" w:type="dxa"/>
            <w:right w:w="0" w:type="dxa"/>
          </w:tblCellMar>
        </w:tblPrEx>
        <w:trPr>
          <w:trHeight w:val="360" w:hRule="atLeast"/>
        </w:trPr>
        <w:tc>
          <w:tcPr>
            <w:tcW w:w="480" w:type="dxa"/>
            <w:vAlign w:val="bottom"/>
          </w:tcPr>
          <w:p>
            <w:pPr>
              <w:rPr>
                <w:sz w:val="24"/>
                <w:szCs w:val="24"/>
              </w:rPr>
            </w:pPr>
          </w:p>
        </w:tc>
        <w:tc>
          <w:tcPr>
            <w:tcW w:w="660" w:type="dxa"/>
            <w:vAlign w:val="bottom"/>
          </w:tcPr>
          <w:p>
            <w:pPr>
              <w:rPr>
                <w:sz w:val="24"/>
                <w:szCs w:val="24"/>
              </w:rPr>
            </w:pPr>
          </w:p>
        </w:tc>
        <w:tc>
          <w:tcPr>
            <w:tcW w:w="9300" w:type="dxa"/>
            <w:vAlign w:val="bottom"/>
          </w:tcPr>
          <w:p>
            <w:pPr>
              <w:spacing w:line="274" w:lineRule="exact"/>
              <w:ind w:left="20"/>
              <w:rPr>
                <w:sz w:val="20"/>
                <w:szCs w:val="20"/>
              </w:rPr>
            </w:pPr>
            <w:r>
              <w:rPr>
                <w:rFonts w:ascii="宋体" w:hAnsi="宋体" w:eastAsia="宋体" w:cs="宋体"/>
                <w:sz w:val="24"/>
                <w:szCs w:val="24"/>
              </w:rPr>
              <w:t>优秀政治辅导员或骨干党员教师担任</w:t>
            </w:r>
            <w:r>
              <w:rPr>
                <w:rFonts w:ascii="MS PGothic" w:hAnsi="MS PGothic" w:eastAsia="MS PGothic" w:cs="MS PGothic"/>
                <w:sz w:val="24"/>
                <w:szCs w:val="24"/>
              </w:rPr>
              <w:t>，</w:t>
            </w:r>
            <w:r>
              <w:rPr>
                <w:rFonts w:ascii="宋体" w:hAnsi="宋体" w:eastAsia="宋体" w:cs="宋体"/>
                <w:sz w:val="24"/>
                <w:szCs w:val="24"/>
              </w:rPr>
              <w:t>研究生党支部书记可由优秀研究生党员担任。</w:t>
            </w:r>
          </w:p>
        </w:tc>
        <w:tc>
          <w:tcPr>
            <w:tcW w:w="3780" w:type="dxa"/>
            <w:vAlign w:val="bottom"/>
          </w:tcPr>
          <w:p>
            <w:pPr>
              <w:rPr>
                <w:sz w:val="24"/>
                <w:szCs w:val="24"/>
              </w:rPr>
            </w:pPr>
          </w:p>
        </w:tc>
        <w:tc>
          <w:tcPr>
            <w:tcW w:w="20" w:type="dxa"/>
            <w:vAlign w:val="bottom"/>
          </w:tcPr>
          <w:p>
            <w:pPr>
              <w:rPr>
                <w:sz w:val="1"/>
                <w:szCs w:val="1"/>
              </w:rPr>
            </w:pPr>
          </w:p>
        </w:tc>
      </w:tr>
      <w:tr>
        <w:tblPrEx>
          <w:tblCellMar>
            <w:top w:w="0" w:type="dxa"/>
            <w:left w:w="0" w:type="dxa"/>
            <w:bottom w:w="0" w:type="dxa"/>
            <w:right w:w="0" w:type="dxa"/>
          </w:tblCellMar>
        </w:tblPrEx>
        <w:trPr>
          <w:trHeight w:val="76" w:hRule="atLeast"/>
        </w:trPr>
        <w:tc>
          <w:tcPr>
            <w:tcW w:w="480" w:type="dxa"/>
            <w:vAlign w:val="bottom"/>
          </w:tcPr>
          <w:p>
            <w:pPr>
              <w:rPr>
                <w:sz w:val="6"/>
                <w:szCs w:val="6"/>
              </w:rPr>
            </w:pPr>
          </w:p>
        </w:tc>
        <w:tc>
          <w:tcPr>
            <w:tcW w:w="9960" w:type="dxa"/>
            <w:gridSpan w:val="2"/>
            <w:tcBorders>
              <w:bottom w:val="single" w:color="auto" w:sz="8" w:space="0"/>
            </w:tcBorders>
            <w:vAlign w:val="bottom"/>
          </w:tcPr>
          <w:p>
            <w:pPr>
              <w:rPr>
                <w:sz w:val="6"/>
                <w:szCs w:val="6"/>
              </w:rPr>
            </w:pPr>
          </w:p>
        </w:tc>
        <w:tc>
          <w:tcPr>
            <w:tcW w:w="3780" w:type="dxa"/>
            <w:tcBorders>
              <w:bottom w:val="single" w:color="auto" w:sz="8" w:space="0"/>
            </w:tcBorders>
            <w:vAlign w:val="bottom"/>
          </w:tcPr>
          <w:p>
            <w:pPr>
              <w:rPr>
                <w:sz w:val="6"/>
                <w:szCs w:val="6"/>
              </w:rPr>
            </w:pPr>
          </w:p>
        </w:tc>
        <w:tc>
          <w:tcPr>
            <w:tcW w:w="20" w:type="dxa"/>
            <w:vAlign w:val="bottom"/>
          </w:tcPr>
          <w:p>
            <w:pPr>
              <w:rPr>
                <w:sz w:val="1"/>
                <w:szCs w:val="1"/>
              </w:rPr>
            </w:pPr>
          </w:p>
        </w:tc>
      </w:tr>
      <w:tr>
        <w:tblPrEx>
          <w:tblCellMar>
            <w:top w:w="0" w:type="dxa"/>
            <w:left w:w="0" w:type="dxa"/>
            <w:bottom w:w="0" w:type="dxa"/>
            <w:right w:w="0" w:type="dxa"/>
          </w:tblCellMar>
        </w:tblPrEx>
        <w:trPr>
          <w:trHeight w:val="305" w:hRule="atLeast"/>
        </w:trPr>
        <w:tc>
          <w:tcPr>
            <w:tcW w:w="480" w:type="dxa"/>
            <w:vAlign w:val="bottom"/>
          </w:tcPr>
          <w:p>
            <w:pPr>
              <w:rPr>
                <w:sz w:val="24"/>
                <w:szCs w:val="24"/>
              </w:rPr>
            </w:pPr>
          </w:p>
        </w:tc>
        <w:tc>
          <w:tcPr>
            <w:tcW w:w="9960" w:type="dxa"/>
            <w:gridSpan w:val="2"/>
            <w:vAlign w:val="bottom"/>
          </w:tcPr>
          <w:p>
            <w:pPr>
              <w:spacing w:line="291" w:lineRule="exact"/>
              <w:ind w:left="100"/>
              <w:rPr>
                <w:sz w:val="20"/>
                <w:szCs w:val="20"/>
              </w:rPr>
            </w:pPr>
            <w:r>
              <w:rPr>
                <w:rFonts w:ascii="宋体" w:hAnsi="宋体" w:eastAsia="宋体" w:cs="宋体"/>
                <w:sz w:val="24"/>
                <w:szCs w:val="24"/>
              </w:rPr>
              <w:t xml:space="preserve">换届 </w:t>
            </w:r>
            <w:r>
              <w:rPr>
                <w:rFonts w:ascii="Arial" w:hAnsi="Arial" w:eastAsia="Arial" w:cs="Arial"/>
                <w:sz w:val="24"/>
                <w:szCs w:val="24"/>
              </w:rPr>
              <w:t>5.</w:t>
            </w:r>
            <w:r>
              <w:rPr>
                <w:rFonts w:ascii="宋体" w:hAnsi="宋体" w:eastAsia="宋体" w:cs="宋体"/>
                <w:sz w:val="24"/>
                <w:szCs w:val="24"/>
              </w:rPr>
              <w:t>班子任期和换届</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学生党支部委员会和不设支部委员会的支部书记、副书记</w:t>
            </w:r>
            <w:r>
              <w:rPr>
                <w:rFonts w:ascii="MS PGothic" w:hAnsi="MS PGothic" w:eastAsia="MS PGothic" w:cs="MS PGothic"/>
                <w:sz w:val="24"/>
                <w:szCs w:val="24"/>
              </w:rPr>
              <w:t>，</w:t>
            </w:r>
            <w:r>
              <w:rPr>
                <w:rFonts w:ascii="宋体" w:hAnsi="宋体" w:eastAsia="宋体" w:cs="宋体"/>
                <w:sz w:val="24"/>
                <w:szCs w:val="24"/>
              </w:rPr>
              <w:t>每</w:t>
            </w:r>
          </w:p>
        </w:tc>
        <w:tc>
          <w:tcPr>
            <w:tcW w:w="3780" w:type="dxa"/>
            <w:vMerge w:val="restart"/>
            <w:vAlign w:val="bottom"/>
          </w:tcPr>
          <w:p>
            <w:pPr>
              <w:spacing w:line="291" w:lineRule="exact"/>
              <w:ind w:left="120"/>
              <w:rPr>
                <w:sz w:val="20"/>
                <w:szCs w:val="20"/>
              </w:rPr>
            </w:pPr>
            <w:r>
              <w:rPr>
                <w:rFonts w:ascii="MS PGothic" w:hAnsi="MS PGothic" w:eastAsia="MS PGothic" w:cs="MS PGothic"/>
                <w:sz w:val="24"/>
                <w:szCs w:val="24"/>
              </w:rPr>
              <w:t>①②③</w:t>
            </w:r>
            <w:r>
              <w:rPr>
                <w:rFonts w:ascii="宋体" w:hAnsi="宋体" w:eastAsia="宋体" w:cs="宋体"/>
                <w:sz w:val="24"/>
                <w:szCs w:val="24"/>
              </w:rPr>
              <w:t xml:space="preserve">达标计 </w:t>
            </w:r>
            <w:r>
              <w:rPr>
                <w:rFonts w:ascii="Arial" w:hAnsi="Arial" w:eastAsia="Arial" w:cs="Arial"/>
                <w:sz w:val="24"/>
                <w:szCs w:val="24"/>
              </w:rPr>
              <w:t>3</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w:t>
            </w:r>
          </w:p>
        </w:tc>
        <w:tc>
          <w:tcPr>
            <w:tcW w:w="20" w:type="dxa"/>
            <w:vAlign w:val="bottom"/>
          </w:tcPr>
          <w:p>
            <w:pPr>
              <w:rPr>
                <w:sz w:val="1"/>
                <w:szCs w:val="1"/>
              </w:rPr>
            </w:pPr>
          </w:p>
        </w:tc>
      </w:tr>
      <w:tr>
        <w:tblPrEx>
          <w:tblCellMar>
            <w:top w:w="0" w:type="dxa"/>
            <w:left w:w="0" w:type="dxa"/>
            <w:bottom w:w="0" w:type="dxa"/>
            <w:right w:w="0" w:type="dxa"/>
          </w:tblCellMar>
        </w:tblPrEx>
        <w:trPr>
          <w:trHeight w:val="329" w:hRule="atLeast"/>
        </w:trPr>
        <w:tc>
          <w:tcPr>
            <w:tcW w:w="480" w:type="dxa"/>
            <w:vAlign w:val="bottom"/>
          </w:tcPr>
          <w:p>
            <w:pPr>
              <w:rPr>
                <w:sz w:val="24"/>
                <w:szCs w:val="24"/>
              </w:rPr>
            </w:pPr>
          </w:p>
        </w:tc>
        <w:tc>
          <w:tcPr>
            <w:tcW w:w="9960" w:type="dxa"/>
            <w:gridSpan w:val="2"/>
            <w:vAlign w:val="bottom"/>
          </w:tcPr>
          <w:p>
            <w:pPr>
              <w:spacing w:line="291" w:lineRule="exact"/>
              <w:ind w:left="100"/>
              <w:rPr>
                <w:sz w:val="20"/>
                <w:szCs w:val="20"/>
              </w:rPr>
            </w:pPr>
            <w:r>
              <w:rPr>
                <w:rFonts w:ascii="宋体" w:hAnsi="宋体" w:eastAsia="宋体" w:cs="宋体"/>
                <w:w w:val="98"/>
                <w:sz w:val="24"/>
                <w:szCs w:val="24"/>
              </w:rPr>
              <w:t xml:space="preserve">按期 届任期 </w:t>
            </w:r>
            <w:r>
              <w:rPr>
                <w:rFonts w:ascii="Arial" w:hAnsi="Arial" w:eastAsia="Arial" w:cs="Arial"/>
                <w:w w:val="98"/>
                <w:sz w:val="24"/>
                <w:szCs w:val="24"/>
              </w:rPr>
              <w:t>3</w:t>
            </w:r>
            <w:r>
              <w:rPr>
                <w:rFonts w:ascii="宋体" w:hAnsi="宋体" w:eastAsia="宋体" w:cs="宋体"/>
                <w:w w:val="98"/>
                <w:sz w:val="24"/>
                <w:szCs w:val="24"/>
              </w:rPr>
              <w:t xml:space="preserve"> 年。</w:t>
            </w:r>
            <w:r>
              <w:rPr>
                <w:rFonts w:ascii="MS PGothic" w:hAnsi="MS PGothic" w:eastAsia="MS PGothic" w:cs="MS PGothic"/>
                <w:w w:val="98"/>
                <w:sz w:val="24"/>
                <w:szCs w:val="24"/>
              </w:rPr>
              <w:t>②</w:t>
            </w:r>
            <w:r>
              <w:rPr>
                <w:rFonts w:ascii="宋体" w:hAnsi="宋体" w:eastAsia="宋体" w:cs="宋体"/>
                <w:w w:val="98"/>
                <w:sz w:val="24"/>
                <w:szCs w:val="24"/>
              </w:rPr>
              <w:t>任期将满的党支部应提前向上级党组织书面报送换届请示。</w:t>
            </w:r>
            <w:r>
              <w:rPr>
                <w:rFonts w:ascii="MS PGothic" w:hAnsi="MS PGothic" w:eastAsia="MS PGothic" w:cs="MS PGothic"/>
                <w:w w:val="98"/>
                <w:sz w:val="24"/>
                <w:szCs w:val="24"/>
              </w:rPr>
              <w:t>③</w:t>
            </w:r>
            <w:r>
              <w:rPr>
                <w:rFonts w:ascii="宋体" w:hAnsi="宋体" w:eastAsia="宋体" w:cs="宋体"/>
                <w:w w:val="98"/>
                <w:sz w:val="24"/>
                <w:szCs w:val="24"/>
              </w:rPr>
              <w:t xml:space="preserve">针对学  </w:t>
            </w:r>
            <w:r>
              <w:rPr>
                <w:rFonts w:ascii="Arial" w:hAnsi="Arial" w:eastAsia="Arial" w:cs="Arial"/>
                <w:w w:val="98"/>
                <w:sz w:val="24"/>
                <w:szCs w:val="24"/>
              </w:rPr>
              <w:t>3</w:t>
            </w:r>
          </w:p>
        </w:tc>
        <w:tc>
          <w:tcPr>
            <w:tcW w:w="3780" w:type="dxa"/>
            <w:vMerge w:val="continue"/>
            <w:vAlign w:val="bottom"/>
          </w:tcPr>
          <w:p>
            <w:pPr>
              <w:rPr>
                <w:sz w:val="24"/>
                <w:szCs w:val="24"/>
              </w:rPr>
            </w:pPr>
          </w:p>
        </w:tc>
        <w:tc>
          <w:tcPr>
            <w:tcW w:w="20" w:type="dxa"/>
            <w:vAlign w:val="bottom"/>
          </w:tcPr>
          <w:p>
            <w:pPr>
              <w:rPr>
                <w:sz w:val="1"/>
                <w:szCs w:val="1"/>
              </w:rPr>
            </w:pPr>
          </w:p>
        </w:tc>
      </w:tr>
      <w:tr>
        <w:tblPrEx>
          <w:tblCellMar>
            <w:top w:w="0" w:type="dxa"/>
            <w:left w:w="0" w:type="dxa"/>
            <w:bottom w:w="0" w:type="dxa"/>
            <w:right w:w="0" w:type="dxa"/>
          </w:tblCellMar>
        </w:tblPrEx>
        <w:trPr>
          <w:trHeight w:val="236" w:hRule="atLeast"/>
        </w:trPr>
        <w:tc>
          <w:tcPr>
            <w:tcW w:w="480" w:type="dxa"/>
            <w:vAlign w:val="bottom"/>
          </w:tcPr>
          <w:p>
            <w:pPr>
              <w:rPr>
                <w:sz w:val="20"/>
                <w:szCs w:val="20"/>
              </w:rPr>
            </w:pPr>
          </w:p>
        </w:tc>
        <w:tc>
          <w:tcPr>
            <w:tcW w:w="9960" w:type="dxa"/>
            <w:gridSpan w:val="2"/>
            <w:vMerge w:val="restart"/>
            <w:vAlign w:val="bottom"/>
          </w:tcPr>
          <w:p>
            <w:pPr>
              <w:spacing w:line="274" w:lineRule="exact"/>
              <w:ind w:left="100"/>
              <w:rPr>
                <w:sz w:val="20"/>
                <w:szCs w:val="20"/>
              </w:rPr>
            </w:pPr>
            <w:r>
              <w:rPr>
                <w:rFonts w:ascii="宋体" w:hAnsi="宋体" w:eastAsia="宋体" w:cs="宋体"/>
                <w:sz w:val="24"/>
                <w:szCs w:val="24"/>
              </w:rPr>
              <w:t>正常 生党支部的特点</w:t>
            </w:r>
            <w:r>
              <w:rPr>
                <w:rFonts w:ascii="MS PGothic" w:hAnsi="MS PGothic" w:eastAsia="MS PGothic" w:cs="MS PGothic"/>
                <w:sz w:val="24"/>
                <w:szCs w:val="24"/>
              </w:rPr>
              <w:t>，</w:t>
            </w:r>
            <w:r>
              <w:rPr>
                <w:rFonts w:ascii="宋体" w:hAnsi="宋体" w:eastAsia="宋体" w:cs="宋体"/>
                <w:sz w:val="24"/>
                <w:szCs w:val="24"/>
              </w:rPr>
              <w:t>每年应及时对委员出缺进行补选。</w:t>
            </w:r>
          </w:p>
        </w:tc>
        <w:tc>
          <w:tcPr>
            <w:tcW w:w="3780" w:type="dxa"/>
            <w:vAlign w:val="bottom"/>
          </w:tcPr>
          <w:p>
            <w:pPr>
              <w:spacing w:line="235" w:lineRule="exact"/>
              <w:ind w:left="120"/>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p>
        </w:tc>
        <w:tc>
          <w:tcPr>
            <w:tcW w:w="20" w:type="dxa"/>
            <w:vAlign w:val="bottom"/>
          </w:tcPr>
          <w:p>
            <w:pPr>
              <w:rPr>
                <w:sz w:val="1"/>
                <w:szCs w:val="1"/>
              </w:rPr>
            </w:pPr>
          </w:p>
        </w:tc>
      </w:tr>
      <w:tr>
        <w:tblPrEx>
          <w:tblCellMar>
            <w:top w:w="0" w:type="dxa"/>
            <w:left w:w="0" w:type="dxa"/>
            <w:bottom w:w="0" w:type="dxa"/>
            <w:right w:w="0" w:type="dxa"/>
          </w:tblCellMar>
        </w:tblPrEx>
        <w:trPr>
          <w:trHeight w:val="156" w:hRule="atLeast"/>
        </w:trPr>
        <w:tc>
          <w:tcPr>
            <w:tcW w:w="480" w:type="dxa"/>
            <w:vAlign w:val="bottom"/>
          </w:tcPr>
          <w:p>
            <w:pPr>
              <w:rPr>
                <w:sz w:val="13"/>
                <w:szCs w:val="13"/>
              </w:rPr>
            </w:pPr>
          </w:p>
        </w:tc>
        <w:tc>
          <w:tcPr>
            <w:tcW w:w="9960" w:type="dxa"/>
            <w:gridSpan w:val="2"/>
            <w:vMerge w:val="continue"/>
            <w:vAlign w:val="bottom"/>
          </w:tcPr>
          <w:p>
            <w:pPr>
              <w:rPr>
                <w:sz w:val="13"/>
                <w:szCs w:val="13"/>
              </w:rPr>
            </w:pPr>
          </w:p>
        </w:tc>
        <w:tc>
          <w:tcPr>
            <w:tcW w:w="3780" w:type="dxa"/>
            <w:vAlign w:val="bottom"/>
          </w:tcPr>
          <w:p>
            <w:pPr>
              <w:rPr>
                <w:sz w:val="13"/>
                <w:szCs w:val="13"/>
              </w:rPr>
            </w:pPr>
          </w:p>
        </w:tc>
        <w:tc>
          <w:tcPr>
            <w:tcW w:w="20" w:type="dxa"/>
            <w:vAlign w:val="bottom"/>
          </w:tcPr>
          <w:p>
            <w:pPr>
              <w:rPr>
                <w:sz w:val="1"/>
                <w:szCs w:val="1"/>
              </w:rPr>
            </w:pPr>
          </w:p>
        </w:tc>
      </w:tr>
    </w:tbl>
    <w:p>
      <w:pPr>
        <w:rPr>
          <w:sz w:val="20"/>
          <w:szCs w:val="20"/>
        </w:rPr>
        <w:sectPr>
          <w:footerReference r:id="rId3" w:type="default"/>
          <w:pgSz w:w="16840" w:h="11906" w:orient="landscape"/>
          <w:pgMar w:top="1336" w:right="1020" w:bottom="902" w:left="1360" w:header="0" w:footer="850" w:gutter="0"/>
          <w:pgNumType w:fmt="decimal"/>
          <w:cols w:equalWidth="0" w:num="1">
            <w:col w:w="14460"/>
          </w:cols>
        </w:sectPr>
      </w:pPr>
      <w:r>
        <w:rPr>
          <w:sz w:val="20"/>
          <w:szCs w:val="20"/>
        </w:rPr>
        <mc:AlternateContent>
          <mc:Choice Requires="wps">
            <w:drawing>
              <wp:anchor distT="0" distB="0" distL="0" distR="0" simplePos="0" relativeHeight="251661312" behindDoc="0" locked="0" layoutInCell="0" allowOverlap="1">
                <wp:simplePos x="0" y="0"/>
                <wp:positionH relativeFrom="column">
                  <wp:posOffset>0</wp:posOffset>
                </wp:positionH>
                <wp:positionV relativeFrom="paragraph">
                  <wp:posOffset>50800</wp:posOffset>
                </wp:positionV>
                <wp:extent cx="9185275" cy="0"/>
                <wp:effectExtent l="0" t="0" r="0" b="0"/>
                <wp:wrapNone/>
                <wp:docPr id="10" name="Shape 11"/>
                <wp:cNvGraphicFramePr/>
                <a:graphic xmlns:a="http://schemas.openxmlformats.org/drawingml/2006/main">
                  <a:graphicData uri="http://schemas.microsoft.com/office/word/2010/wordprocessingShape">
                    <wps:wsp>
                      <wps:cNvCnPr/>
                      <wps:spPr>
                        <a:xfrm>
                          <a:off x="0" y="0"/>
                          <a:ext cx="918527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Shape 11" o:spid="_x0000_s1026" o:spt="20" style="position:absolute;left:0pt;margin-left:0pt;margin-top:4pt;height:0pt;width:723.25pt;z-index:251661312;mso-width-relative:page;mso-height-relative:page;" filled="f" stroked="t" coordsize="21600,21600" o:allowincell="f" o:gfxdata="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wzR3j1QAAAAUBAAAPAAAAAAAAAAEAIAAAACIAAABkcnMvZG93bnJldi54bWxQ&#10;SwECFAAUAAAACACHTuJA8vP0v8EBAACOAwAADgAAAAAAAAABACAAAAAkAQAAZHJzL2Uyb0RvYy54&#10;bWxQSwUGAAAAAAYABgBZAQAAVwUAAAAA&#10;">
                <v:fill on="f" focussize="0,0"/>
                <v:stroke weight="0.48pt" color="#000000" joinstyle="round"/>
                <v:imagedata o:title=""/>
                <o:lock v:ext="edit" aspectratio="f"/>
              </v:line>
            </w:pict>
          </mc:Fallback>
        </mc:AlternateContent>
      </w:r>
    </w:p>
    <w:p>
      <w:pPr>
        <w:spacing w:line="375" w:lineRule="exact"/>
        <w:rPr>
          <w:sz w:val="20"/>
          <w:szCs w:val="20"/>
        </w:rPr>
      </w:pPr>
    </w:p>
    <w:tbl>
      <w:tblPr>
        <w:tblStyle w:val="4"/>
        <w:tblW w:w="14510" w:type="dxa"/>
        <w:tblInd w:w="10" w:type="dxa"/>
        <w:tblLayout w:type="fixed"/>
        <w:tblCellMar>
          <w:top w:w="0" w:type="dxa"/>
          <w:left w:w="0" w:type="dxa"/>
          <w:bottom w:w="0" w:type="dxa"/>
          <w:right w:w="0" w:type="dxa"/>
        </w:tblCellMar>
      </w:tblPr>
      <w:tblGrid>
        <w:gridCol w:w="740"/>
        <w:gridCol w:w="660"/>
        <w:gridCol w:w="4400"/>
        <w:gridCol w:w="4420"/>
        <w:gridCol w:w="580"/>
        <w:gridCol w:w="2820"/>
        <w:gridCol w:w="860"/>
        <w:gridCol w:w="30"/>
      </w:tblGrid>
      <w:tr>
        <w:tblPrEx>
          <w:tblCellMar>
            <w:top w:w="0" w:type="dxa"/>
            <w:left w:w="0" w:type="dxa"/>
            <w:bottom w:w="0" w:type="dxa"/>
            <w:right w:w="0" w:type="dxa"/>
          </w:tblCellMar>
        </w:tblPrEx>
        <w:trPr>
          <w:trHeight w:val="366" w:hRule="atLeast"/>
        </w:trPr>
        <w:tc>
          <w:tcPr>
            <w:tcW w:w="740" w:type="dxa"/>
            <w:tcBorders>
              <w:top w:val="single" w:color="auto" w:sz="8" w:space="0"/>
              <w:left w:val="single" w:color="auto" w:sz="8" w:space="0"/>
              <w:right w:val="single" w:color="auto" w:sz="8" w:space="0"/>
            </w:tcBorders>
            <w:vAlign w:val="bottom"/>
          </w:tcPr>
          <w:p>
            <w:pPr>
              <w:jc w:val="center"/>
              <w:rPr>
                <w:sz w:val="20"/>
                <w:szCs w:val="20"/>
              </w:rPr>
            </w:pPr>
            <w:bookmarkStart w:id="1" w:name="page10"/>
            <w:bookmarkEnd w:id="1"/>
            <w:r>
              <w:rPr>
                <w:rFonts w:ascii="宋体" w:hAnsi="宋体" w:eastAsia="宋体" w:cs="宋体"/>
                <w:w w:val="99"/>
                <w:sz w:val="24"/>
                <w:szCs w:val="24"/>
              </w:rPr>
              <w:t>内容</w:t>
            </w:r>
          </w:p>
        </w:tc>
        <w:tc>
          <w:tcPr>
            <w:tcW w:w="66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项目</w:t>
            </w:r>
          </w:p>
        </w:tc>
        <w:tc>
          <w:tcPr>
            <w:tcW w:w="4400" w:type="dxa"/>
            <w:tcBorders>
              <w:top w:val="single" w:color="auto" w:sz="8" w:space="0"/>
            </w:tcBorders>
            <w:vAlign w:val="bottom"/>
          </w:tcPr>
          <w:p>
            <w:pPr>
              <w:ind w:left="3920"/>
              <w:rPr>
                <w:sz w:val="20"/>
                <w:szCs w:val="20"/>
              </w:rPr>
            </w:pPr>
            <w:r>
              <w:rPr>
                <w:rFonts w:ascii="宋体" w:hAnsi="宋体" w:eastAsia="宋体" w:cs="宋体"/>
                <w:sz w:val="24"/>
                <w:szCs w:val="24"/>
              </w:rPr>
              <w:t>标</w:t>
            </w:r>
          </w:p>
        </w:tc>
        <w:tc>
          <w:tcPr>
            <w:tcW w:w="4420" w:type="dxa"/>
            <w:tcBorders>
              <w:top w:val="single" w:color="auto" w:sz="8" w:space="0"/>
              <w:right w:val="single" w:color="auto" w:sz="8" w:space="0"/>
            </w:tcBorders>
            <w:vAlign w:val="bottom"/>
          </w:tcPr>
          <w:p>
            <w:pPr>
              <w:ind w:left="240"/>
              <w:rPr>
                <w:sz w:val="20"/>
                <w:szCs w:val="20"/>
              </w:rPr>
            </w:pPr>
            <w:r>
              <w:rPr>
                <w:rFonts w:ascii="宋体" w:hAnsi="宋体" w:eastAsia="宋体" w:cs="宋体"/>
                <w:sz w:val="24"/>
                <w:szCs w:val="24"/>
              </w:rPr>
              <w:t>准</w:t>
            </w:r>
          </w:p>
        </w:tc>
        <w:tc>
          <w:tcPr>
            <w:tcW w:w="58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820" w:type="dxa"/>
            <w:tcBorders>
              <w:top w:val="single" w:color="auto" w:sz="8" w:space="0"/>
              <w:right w:val="single" w:color="auto" w:sz="8" w:space="0"/>
            </w:tcBorders>
            <w:vAlign w:val="bottom"/>
          </w:tcPr>
          <w:p>
            <w:pPr>
              <w:ind w:left="900"/>
              <w:rPr>
                <w:sz w:val="20"/>
                <w:szCs w:val="20"/>
              </w:rPr>
            </w:pPr>
            <w:r>
              <w:rPr>
                <w:rFonts w:ascii="宋体" w:hAnsi="宋体" w:eastAsia="宋体" w:cs="宋体"/>
                <w:sz w:val="24"/>
                <w:szCs w:val="24"/>
              </w:rPr>
              <w:t>计分办法</w:t>
            </w:r>
          </w:p>
        </w:tc>
        <w:tc>
          <w:tcPr>
            <w:tcW w:w="860" w:type="dxa"/>
            <w:tcBorders>
              <w:top w:val="single" w:color="auto" w:sz="8" w:space="0"/>
              <w:right w:val="single" w:color="auto" w:sz="8" w:space="0"/>
            </w:tcBorders>
            <w:vAlign w:val="bottom"/>
          </w:tcPr>
          <w:p>
            <w:pPr>
              <w:ind w:left="180"/>
              <w:rPr>
                <w:sz w:val="20"/>
                <w:szCs w:val="20"/>
              </w:rPr>
            </w:pPr>
            <w:r>
              <w:rPr>
                <w:rFonts w:ascii="宋体" w:hAnsi="宋体" w:eastAsia="宋体" w:cs="宋体"/>
                <w:sz w:val="24"/>
                <w:szCs w:val="24"/>
              </w:rPr>
              <w:t>得分</w:t>
            </w:r>
          </w:p>
        </w:tc>
        <w:tc>
          <w:tcPr>
            <w:tcW w:w="30" w:type="dxa"/>
            <w:vAlign w:val="bottom"/>
          </w:tcPr>
          <w:p>
            <w:pPr>
              <w:rPr>
                <w:sz w:val="1"/>
                <w:szCs w:val="1"/>
              </w:rPr>
            </w:pPr>
          </w:p>
        </w:tc>
      </w:tr>
      <w:tr>
        <w:tblPrEx>
          <w:tblCellMar>
            <w:top w:w="0" w:type="dxa"/>
            <w:left w:w="0" w:type="dxa"/>
            <w:bottom w:w="0" w:type="dxa"/>
            <w:right w:w="0" w:type="dxa"/>
          </w:tblCellMar>
        </w:tblPrEx>
        <w:trPr>
          <w:trHeight w:val="124" w:hRule="atLeast"/>
        </w:trPr>
        <w:tc>
          <w:tcPr>
            <w:tcW w:w="740" w:type="dxa"/>
            <w:tcBorders>
              <w:left w:val="single" w:color="auto" w:sz="8" w:space="0"/>
              <w:bottom w:val="single" w:color="auto" w:sz="8" w:space="0"/>
              <w:right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4400" w:type="dxa"/>
            <w:tcBorders>
              <w:bottom w:val="single" w:color="auto" w:sz="8" w:space="0"/>
            </w:tcBorders>
            <w:vAlign w:val="bottom"/>
          </w:tcPr>
          <w:p>
            <w:pPr>
              <w:rPr>
                <w:sz w:val="10"/>
                <w:szCs w:val="10"/>
              </w:rPr>
            </w:pPr>
          </w:p>
        </w:tc>
        <w:tc>
          <w:tcPr>
            <w:tcW w:w="4420" w:type="dxa"/>
            <w:tcBorders>
              <w:bottom w:val="single" w:color="auto" w:sz="8" w:space="0"/>
              <w:right w:val="single" w:color="auto" w:sz="8" w:space="0"/>
            </w:tcBorders>
            <w:vAlign w:val="bottom"/>
          </w:tcPr>
          <w:p>
            <w:pPr>
              <w:rPr>
                <w:sz w:val="10"/>
                <w:szCs w:val="10"/>
              </w:rPr>
            </w:pPr>
          </w:p>
        </w:tc>
        <w:tc>
          <w:tcPr>
            <w:tcW w:w="580" w:type="dxa"/>
            <w:tcBorders>
              <w:bottom w:val="single" w:color="auto" w:sz="8" w:space="0"/>
              <w:right w:val="single" w:color="auto" w:sz="8" w:space="0"/>
            </w:tcBorders>
            <w:vAlign w:val="bottom"/>
          </w:tcPr>
          <w:p>
            <w:pPr>
              <w:rPr>
                <w:sz w:val="10"/>
                <w:szCs w:val="10"/>
              </w:rPr>
            </w:pPr>
          </w:p>
        </w:tc>
        <w:tc>
          <w:tcPr>
            <w:tcW w:w="2820" w:type="dxa"/>
            <w:tcBorders>
              <w:bottom w:val="single" w:color="auto" w:sz="8" w:space="0"/>
              <w:right w:val="single" w:color="auto" w:sz="8" w:space="0"/>
            </w:tcBorders>
            <w:vAlign w:val="bottom"/>
          </w:tcPr>
          <w:p>
            <w:pPr>
              <w:rPr>
                <w:sz w:val="10"/>
                <w:szCs w:val="10"/>
              </w:rPr>
            </w:pPr>
          </w:p>
        </w:tc>
        <w:tc>
          <w:tcPr>
            <w:tcW w:w="860" w:type="dxa"/>
            <w:tcBorders>
              <w:bottom w:val="single" w:color="auto" w:sz="8" w:space="0"/>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288"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4400" w:type="dxa"/>
            <w:vAlign w:val="bottom"/>
          </w:tcPr>
          <w:p>
            <w:pPr>
              <w:spacing w:line="287" w:lineRule="exact"/>
              <w:rPr>
                <w:sz w:val="20"/>
                <w:szCs w:val="20"/>
              </w:rPr>
            </w:pPr>
            <w:r>
              <w:rPr>
                <w:rFonts w:ascii="MS PGothic" w:hAnsi="MS PGothic" w:eastAsia="MS PGothic" w:cs="MS PGothic"/>
                <w:sz w:val="24"/>
                <w:szCs w:val="24"/>
              </w:rPr>
              <w:t>6.“</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纪实管理</w:t>
            </w:r>
            <w:r>
              <w:rPr>
                <w:rFonts w:ascii="Arial" w:hAnsi="Arial" w:eastAsia="Arial" w:cs="Arial"/>
                <w:sz w:val="24"/>
                <w:szCs w:val="24"/>
              </w:rPr>
              <w:t>:</w:t>
            </w:r>
          </w:p>
        </w:tc>
        <w:tc>
          <w:tcPr>
            <w:tcW w:w="4420" w:type="dxa"/>
            <w:tcBorders>
              <w:right w:val="single" w:color="auto" w:sz="8" w:space="0"/>
            </w:tcBorders>
            <w:vAlign w:val="bottom"/>
          </w:tcPr>
          <w:p>
            <w:pPr>
              <w:rPr>
                <w:sz w:val="24"/>
                <w:szCs w:val="24"/>
              </w:rPr>
            </w:pP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2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①</w:t>
            </w:r>
            <w:r>
              <w:rPr>
                <w:rFonts w:ascii="宋体" w:hAnsi="宋体" w:eastAsia="宋体" w:cs="宋体"/>
                <w:sz w:val="24"/>
                <w:szCs w:val="24"/>
              </w:rPr>
              <w:t>每学期制定</w:t>
            </w:r>
            <w:r>
              <w:rPr>
                <w:rFonts w:ascii="MS PGothic" w:hAnsi="MS PGothic" w:eastAsia="MS PGothic" w:cs="MS PGothic"/>
                <w:sz w:val="24"/>
                <w:szCs w:val="24"/>
              </w:rPr>
              <w:t>“</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计划</w:t>
            </w:r>
            <w:r>
              <w:rPr>
                <w:rFonts w:ascii="MS PGothic" w:hAnsi="MS PGothic" w:eastAsia="MS PGothic" w:cs="MS PGothic"/>
                <w:sz w:val="24"/>
                <w:szCs w:val="24"/>
              </w:rPr>
              <w:t>，</w:t>
            </w:r>
            <w:r>
              <w:rPr>
                <w:rFonts w:ascii="宋体" w:hAnsi="宋体" w:eastAsia="宋体" w:cs="宋体"/>
                <w:sz w:val="24"/>
                <w:szCs w:val="24"/>
              </w:rPr>
              <w:t>报上一级党组织备案并向支部党员公布。</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86"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jc w:val="center"/>
              <w:rPr>
                <w:sz w:val="20"/>
                <w:szCs w:val="20"/>
              </w:rPr>
            </w:pPr>
            <w:r>
              <w:rPr>
                <w:rFonts w:ascii="宋体" w:hAnsi="宋体" w:eastAsia="宋体" w:cs="宋体"/>
                <w:w w:val="99"/>
                <w:sz w:val="24"/>
                <w:szCs w:val="24"/>
              </w:rPr>
              <w:t>认真</w:t>
            </w:r>
          </w:p>
        </w:tc>
        <w:tc>
          <w:tcPr>
            <w:tcW w:w="8820" w:type="dxa"/>
            <w:gridSpan w:val="2"/>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②“</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必须单独召开</w:t>
            </w:r>
            <w:r>
              <w:rPr>
                <w:rFonts w:ascii="MS PGothic" w:hAnsi="MS PGothic" w:eastAsia="MS PGothic" w:cs="MS PGothic"/>
                <w:sz w:val="24"/>
                <w:szCs w:val="24"/>
              </w:rPr>
              <w:t>，</w:t>
            </w:r>
            <w:r>
              <w:rPr>
                <w:rFonts w:ascii="宋体" w:hAnsi="宋体" w:eastAsia="宋体" w:cs="宋体"/>
                <w:sz w:val="24"/>
                <w:szCs w:val="24"/>
              </w:rPr>
              <w:t>结合学生特点</w:t>
            </w:r>
            <w:r>
              <w:rPr>
                <w:rFonts w:ascii="MS PGothic" w:hAnsi="MS PGothic" w:eastAsia="MS PGothic" w:cs="MS PGothic"/>
                <w:sz w:val="24"/>
                <w:szCs w:val="24"/>
              </w:rPr>
              <w:t>，</w:t>
            </w:r>
            <w:r>
              <w:rPr>
                <w:rFonts w:ascii="宋体" w:hAnsi="宋体" w:eastAsia="宋体" w:cs="宋体"/>
                <w:sz w:val="24"/>
                <w:szCs w:val="24"/>
              </w:rPr>
              <w:t>突出政治学习和教育</w:t>
            </w:r>
            <w:r>
              <w:rPr>
                <w:rFonts w:ascii="MS PGothic" w:hAnsi="MS PGothic" w:eastAsia="MS PGothic" w:cs="MS PGothic"/>
                <w:sz w:val="24"/>
                <w:szCs w:val="24"/>
              </w:rPr>
              <w:t>，</w:t>
            </w:r>
            <w:r>
              <w:rPr>
                <w:rFonts w:ascii="宋体" w:hAnsi="宋体" w:eastAsia="宋体" w:cs="宋体"/>
                <w:sz w:val="24"/>
                <w:szCs w:val="24"/>
              </w:rPr>
              <w:t>突出党性锻炼</w:t>
            </w:r>
            <w:r>
              <w:rPr>
                <w:rFonts w:ascii="MS PGothic" w:hAnsi="MS PGothic" w:eastAsia="MS PGothic" w:cs="MS PGothic"/>
                <w:sz w:val="24"/>
                <w:szCs w:val="24"/>
              </w:rPr>
              <w:t>，</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1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jc w:val="center"/>
              <w:rPr>
                <w:sz w:val="20"/>
                <w:szCs w:val="20"/>
              </w:rPr>
            </w:pPr>
            <w:r>
              <w:rPr>
                <w:rFonts w:ascii="宋体" w:hAnsi="宋体" w:eastAsia="宋体" w:cs="宋体"/>
                <w:w w:val="99"/>
                <w:sz w:val="24"/>
                <w:szCs w:val="24"/>
              </w:rPr>
              <w:t>落实</w:t>
            </w:r>
          </w:p>
        </w:tc>
        <w:tc>
          <w:tcPr>
            <w:tcW w:w="8820" w:type="dxa"/>
            <w:gridSpan w:val="2"/>
            <w:tcBorders>
              <w:right w:val="single" w:color="auto" w:sz="8" w:space="0"/>
            </w:tcBorders>
            <w:vAlign w:val="bottom"/>
          </w:tcPr>
          <w:p>
            <w:pPr>
              <w:spacing w:line="273" w:lineRule="exact"/>
              <w:rPr>
                <w:sz w:val="20"/>
                <w:szCs w:val="20"/>
              </w:rPr>
            </w:pPr>
            <w:r>
              <w:rPr>
                <w:rFonts w:ascii="宋体" w:hAnsi="宋体" w:eastAsia="宋体" w:cs="宋体"/>
                <w:w w:val="97"/>
                <w:sz w:val="24"/>
                <w:szCs w:val="24"/>
              </w:rPr>
              <w:t xml:space="preserve">坚决防止表面化、形式化、娱乐化、庸俗化。每月至少召开 </w:t>
            </w:r>
            <w:r>
              <w:rPr>
                <w:rFonts w:ascii="Arial" w:hAnsi="Arial" w:eastAsia="Arial" w:cs="Arial"/>
                <w:w w:val="97"/>
                <w:sz w:val="24"/>
                <w:szCs w:val="24"/>
              </w:rPr>
              <w:t>1</w:t>
            </w:r>
            <w:r>
              <w:rPr>
                <w:rFonts w:ascii="宋体" w:hAnsi="宋体" w:eastAsia="宋体" w:cs="宋体"/>
                <w:w w:val="97"/>
                <w:sz w:val="24"/>
                <w:szCs w:val="24"/>
              </w:rPr>
              <w:t xml:space="preserve"> 次支部委员会、</w:t>
            </w:r>
            <w:r>
              <w:rPr>
                <w:rFonts w:ascii="Arial" w:hAnsi="Arial" w:eastAsia="Arial" w:cs="Arial"/>
                <w:w w:val="97"/>
                <w:sz w:val="24"/>
                <w:szCs w:val="24"/>
              </w:rPr>
              <w:t>1</w:t>
            </w:r>
            <w:r>
              <w:rPr>
                <w:rFonts w:ascii="宋体" w:hAnsi="宋体" w:eastAsia="宋体" w:cs="宋体"/>
                <w:w w:val="97"/>
                <w:sz w:val="24"/>
                <w:szCs w:val="24"/>
              </w:rPr>
              <w:t xml:space="preserve"> 次党</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spacing w:line="273" w:lineRule="exact"/>
              <w:rPr>
                <w:sz w:val="20"/>
                <w:szCs w:val="20"/>
              </w:rPr>
            </w:pPr>
            <w:r>
              <w:rPr>
                <w:rFonts w:ascii="MS PGothic" w:hAnsi="MS PGothic" w:eastAsia="MS PGothic" w:cs="MS PGothic"/>
                <w:w w:val="94"/>
                <w:sz w:val="24"/>
                <w:szCs w:val="24"/>
              </w:rPr>
              <w:t>①③④⑤⑥</w:t>
            </w:r>
            <w:r>
              <w:rPr>
                <w:rFonts w:ascii="宋体" w:hAnsi="宋体" w:eastAsia="宋体" w:cs="宋体"/>
                <w:w w:val="94"/>
                <w:sz w:val="24"/>
                <w:szCs w:val="24"/>
              </w:rPr>
              <w:t xml:space="preserve">达标计 </w:t>
            </w:r>
            <w:r>
              <w:rPr>
                <w:rFonts w:ascii="Arial" w:hAnsi="Arial" w:eastAsia="Arial" w:cs="Arial"/>
                <w:w w:val="94"/>
                <w:sz w:val="24"/>
                <w:szCs w:val="24"/>
              </w:rPr>
              <w:t>5</w:t>
            </w:r>
            <w:r>
              <w:rPr>
                <w:rFonts w:ascii="宋体" w:hAnsi="宋体" w:eastAsia="宋体" w:cs="宋体"/>
                <w:w w:val="94"/>
                <w:sz w:val="24"/>
                <w:szCs w:val="24"/>
              </w:rPr>
              <w:t xml:space="preserve"> 分</w:t>
            </w:r>
            <w:r>
              <w:rPr>
                <w:rFonts w:ascii="MS PGothic" w:hAnsi="MS PGothic" w:eastAsia="MS PGothic" w:cs="MS PGothic"/>
                <w:w w:val="94"/>
                <w:sz w:val="24"/>
                <w:szCs w:val="24"/>
              </w:rPr>
              <w:t>，</w:t>
            </w:r>
            <w:r>
              <w:rPr>
                <w:rFonts w:ascii="宋体" w:hAnsi="宋体" w:eastAsia="宋体" w:cs="宋体"/>
                <w:w w:val="94"/>
                <w:sz w:val="24"/>
                <w:szCs w:val="24"/>
              </w:rPr>
              <w:t>一</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1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spacing w:line="274" w:lineRule="exact"/>
              <w:jc w:val="center"/>
              <w:rPr>
                <w:sz w:val="20"/>
                <w:szCs w:val="20"/>
              </w:rPr>
            </w:pPr>
            <w:r>
              <w:rPr>
                <w:rFonts w:ascii="MS PGothic" w:hAnsi="MS PGothic" w:eastAsia="MS PGothic" w:cs="MS PGothic"/>
                <w:sz w:val="24"/>
                <w:szCs w:val="24"/>
              </w:rPr>
              <w:t>“</w:t>
            </w:r>
            <w:r>
              <w:rPr>
                <w:rFonts w:ascii="宋体" w:hAnsi="宋体" w:eastAsia="宋体" w:cs="宋体"/>
                <w:sz w:val="24"/>
                <w:szCs w:val="24"/>
              </w:rPr>
              <w:t>三</w:t>
            </w:r>
          </w:p>
        </w:tc>
        <w:tc>
          <w:tcPr>
            <w:tcW w:w="8820" w:type="dxa"/>
            <w:gridSpan w:val="2"/>
            <w:tcBorders>
              <w:right w:val="single" w:color="auto" w:sz="8" w:space="0"/>
            </w:tcBorders>
            <w:vAlign w:val="bottom"/>
          </w:tcPr>
          <w:p>
            <w:pPr>
              <w:spacing w:line="291" w:lineRule="exact"/>
              <w:rPr>
                <w:sz w:val="20"/>
                <w:szCs w:val="20"/>
              </w:rPr>
            </w:pPr>
            <w:r>
              <w:rPr>
                <w:rFonts w:ascii="宋体" w:hAnsi="宋体" w:eastAsia="宋体" w:cs="宋体"/>
                <w:sz w:val="24"/>
                <w:szCs w:val="24"/>
              </w:rPr>
              <w:t>小组会</w:t>
            </w:r>
            <w:r>
              <w:rPr>
                <w:rFonts w:ascii="MS PGothic" w:hAnsi="MS PGothic" w:eastAsia="MS PGothic" w:cs="MS PGothic"/>
                <w:sz w:val="24"/>
                <w:szCs w:val="24"/>
              </w:rPr>
              <w:t>，</w:t>
            </w:r>
            <w:r>
              <w:rPr>
                <w:rFonts w:ascii="宋体" w:hAnsi="宋体" w:eastAsia="宋体" w:cs="宋体"/>
                <w:sz w:val="24"/>
                <w:szCs w:val="24"/>
              </w:rPr>
              <w:t xml:space="preserve">每季度至少召开 </w:t>
            </w:r>
            <w:r>
              <w:rPr>
                <w:rFonts w:ascii="Arial" w:hAnsi="Arial" w:eastAsia="Arial" w:cs="Arial"/>
                <w:sz w:val="24"/>
                <w:szCs w:val="24"/>
              </w:rPr>
              <w:t>1</w:t>
            </w:r>
            <w:r>
              <w:rPr>
                <w:rFonts w:ascii="宋体" w:hAnsi="宋体" w:eastAsia="宋体" w:cs="宋体"/>
                <w:sz w:val="24"/>
                <w:szCs w:val="24"/>
              </w:rPr>
              <w:t xml:space="preserve"> 次支部党员大会</w:t>
            </w:r>
            <w:r>
              <w:rPr>
                <w:rFonts w:ascii="MS PGothic" w:hAnsi="MS PGothic" w:eastAsia="MS PGothic" w:cs="MS PGothic"/>
                <w:sz w:val="24"/>
                <w:szCs w:val="24"/>
              </w:rPr>
              <w:t>，</w:t>
            </w:r>
            <w:r>
              <w:rPr>
                <w:rFonts w:ascii="宋体" w:hAnsi="宋体" w:eastAsia="宋体" w:cs="宋体"/>
                <w:sz w:val="24"/>
                <w:szCs w:val="24"/>
              </w:rPr>
              <w:t xml:space="preserve">每年至少组织 </w:t>
            </w:r>
            <w:r>
              <w:rPr>
                <w:rFonts w:ascii="Arial" w:hAnsi="Arial" w:eastAsia="Arial" w:cs="Arial"/>
                <w:sz w:val="24"/>
                <w:szCs w:val="24"/>
              </w:rPr>
              <w:t>4</w:t>
            </w:r>
            <w:r>
              <w:rPr>
                <w:rFonts w:ascii="宋体" w:hAnsi="宋体" w:eastAsia="宋体" w:cs="宋体"/>
                <w:sz w:val="24"/>
                <w:szCs w:val="24"/>
              </w:rPr>
              <w:t xml:space="preserve"> 次党课。</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0"/>
                <w:szCs w:val="20"/>
              </w:rPr>
            </w:pPr>
            <w:r>
              <w:rPr>
                <w:rFonts w:ascii="宋体" w:hAnsi="宋体" w:eastAsia="宋体" w:cs="宋体"/>
                <w:sz w:val="24"/>
                <w:szCs w:val="24"/>
              </w:rPr>
              <w:t xml:space="preserve">项不合格扣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1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jc w:val="center"/>
              <w:rPr>
                <w:sz w:val="20"/>
                <w:szCs w:val="20"/>
              </w:rPr>
            </w:pPr>
            <w:r>
              <w:rPr>
                <w:rFonts w:ascii="宋体" w:hAnsi="宋体" w:eastAsia="宋体" w:cs="宋体"/>
                <w:w w:val="99"/>
                <w:sz w:val="24"/>
                <w:szCs w:val="24"/>
              </w:rPr>
              <w:t>会</w:t>
            </w:r>
          </w:p>
        </w:tc>
        <w:tc>
          <w:tcPr>
            <w:tcW w:w="8820" w:type="dxa"/>
            <w:gridSpan w:val="2"/>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③</w:t>
            </w:r>
            <w:r>
              <w:rPr>
                <w:rFonts w:ascii="宋体" w:hAnsi="宋体" w:eastAsia="宋体" w:cs="宋体"/>
                <w:sz w:val="24"/>
                <w:szCs w:val="24"/>
              </w:rPr>
              <w:t xml:space="preserve">支部书记每年至少为支部党员讲 </w:t>
            </w:r>
            <w:r>
              <w:rPr>
                <w:rFonts w:ascii="Arial" w:hAnsi="Arial" w:eastAsia="Arial" w:cs="Arial"/>
                <w:sz w:val="24"/>
                <w:szCs w:val="24"/>
              </w:rPr>
              <w:t>1</w:t>
            </w:r>
            <w:r>
              <w:rPr>
                <w:rFonts w:ascii="宋体" w:hAnsi="宋体" w:eastAsia="宋体" w:cs="宋体"/>
                <w:sz w:val="24"/>
                <w:szCs w:val="24"/>
              </w:rPr>
              <w:t xml:space="preserve"> 次党课。</w:t>
            </w:r>
          </w:p>
        </w:tc>
        <w:tc>
          <w:tcPr>
            <w:tcW w:w="580" w:type="dxa"/>
            <w:tcBorders>
              <w:right w:val="single" w:color="auto" w:sz="8" w:space="0"/>
            </w:tcBorders>
            <w:vAlign w:val="bottom"/>
          </w:tcPr>
          <w:p>
            <w:pPr>
              <w:jc w:val="center"/>
              <w:rPr>
                <w:sz w:val="20"/>
                <w:szCs w:val="20"/>
              </w:rPr>
            </w:pPr>
            <w:r>
              <w:rPr>
                <w:rFonts w:ascii="Arial" w:hAnsi="Arial" w:eastAsia="Arial" w:cs="Arial"/>
                <w:w w:val="89"/>
                <w:sz w:val="24"/>
                <w:szCs w:val="24"/>
              </w:rPr>
              <w:t>10</w:t>
            </w:r>
          </w:p>
        </w:tc>
        <w:tc>
          <w:tcPr>
            <w:tcW w:w="2820" w:type="dxa"/>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②</w:t>
            </w:r>
            <w:r>
              <w:rPr>
                <w:rFonts w:ascii="宋体" w:hAnsi="宋体" w:eastAsia="宋体" w:cs="宋体"/>
                <w:sz w:val="24"/>
                <w:szCs w:val="24"/>
              </w:rPr>
              <w:t xml:space="preserve">达标计 </w:t>
            </w:r>
            <w:r>
              <w:rPr>
                <w:rFonts w:ascii="Arial" w:hAnsi="Arial" w:eastAsia="Arial" w:cs="Arial"/>
                <w:sz w:val="24"/>
                <w:szCs w:val="24"/>
              </w:rPr>
              <w:t>5</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三会一</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3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jc w:val="center"/>
              <w:rPr>
                <w:sz w:val="20"/>
                <w:szCs w:val="20"/>
              </w:rPr>
            </w:pPr>
            <w:r>
              <w:rPr>
                <w:rFonts w:ascii="宋体" w:hAnsi="宋体" w:eastAsia="宋体" w:cs="宋体"/>
                <w:w w:val="99"/>
                <w:sz w:val="24"/>
                <w:szCs w:val="24"/>
              </w:rPr>
              <w:t>一</w:t>
            </w:r>
          </w:p>
        </w:tc>
        <w:tc>
          <w:tcPr>
            <w:tcW w:w="8820" w:type="dxa"/>
            <w:gridSpan w:val="2"/>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④</w:t>
            </w:r>
            <w:r>
              <w:rPr>
                <w:rFonts w:ascii="宋体" w:hAnsi="宋体" w:eastAsia="宋体" w:cs="宋体"/>
                <w:sz w:val="24"/>
                <w:szCs w:val="24"/>
              </w:rPr>
              <w:t>邀请学校党委书记、校长或院</w:t>
            </w:r>
            <w:r>
              <w:rPr>
                <w:rFonts w:ascii="MS PGothic" w:hAnsi="MS PGothic" w:eastAsia="MS PGothic" w:cs="MS PGothic"/>
                <w:sz w:val="24"/>
                <w:szCs w:val="24"/>
              </w:rPr>
              <w:t>（</w:t>
            </w:r>
            <w:r>
              <w:rPr>
                <w:rFonts w:ascii="宋体" w:hAnsi="宋体" w:eastAsia="宋体" w:cs="宋体"/>
                <w:sz w:val="24"/>
                <w:szCs w:val="24"/>
              </w:rPr>
              <w:t>系</w:t>
            </w:r>
            <w:r>
              <w:rPr>
                <w:rFonts w:ascii="MS PGothic" w:hAnsi="MS PGothic" w:eastAsia="MS PGothic" w:cs="MS PGothic"/>
                <w:sz w:val="24"/>
                <w:szCs w:val="24"/>
              </w:rPr>
              <w:t>）</w:t>
            </w:r>
            <w:r>
              <w:rPr>
                <w:rFonts w:ascii="宋体" w:hAnsi="宋体" w:eastAsia="宋体" w:cs="宋体"/>
                <w:sz w:val="24"/>
                <w:szCs w:val="24"/>
              </w:rPr>
              <w:t>党组织书记、院长</w:t>
            </w:r>
            <w:r>
              <w:rPr>
                <w:rFonts w:ascii="MS PGothic" w:hAnsi="MS PGothic" w:eastAsia="MS PGothic" w:cs="MS PGothic"/>
                <w:sz w:val="24"/>
                <w:szCs w:val="24"/>
              </w:rPr>
              <w:t>（</w:t>
            </w:r>
            <w:r>
              <w:rPr>
                <w:rFonts w:ascii="宋体" w:hAnsi="宋体" w:eastAsia="宋体" w:cs="宋体"/>
                <w:sz w:val="24"/>
                <w:szCs w:val="24"/>
              </w:rPr>
              <w:t>系主任</w:t>
            </w:r>
            <w:r>
              <w:rPr>
                <w:rFonts w:ascii="MS PGothic" w:hAnsi="MS PGothic" w:eastAsia="MS PGothic" w:cs="MS PGothic"/>
                <w:sz w:val="24"/>
                <w:szCs w:val="24"/>
              </w:rPr>
              <w:t>）</w:t>
            </w:r>
            <w:r>
              <w:rPr>
                <w:rFonts w:ascii="宋体" w:hAnsi="宋体" w:eastAsia="宋体" w:cs="宋体"/>
                <w:sz w:val="24"/>
                <w:szCs w:val="24"/>
              </w:rPr>
              <w:t>每年到支部至少</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spacing w:line="291" w:lineRule="exact"/>
              <w:rPr>
                <w:sz w:val="20"/>
                <w:szCs w:val="20"/>
              </w:rPr>
            </w:pPr>
            <w:r>
              <w:rPr>
                <w:rFonts w:ascii="宋体" w:hAnsi="宋体" w:eastAsia="宋体" w:cs="宋体"/>
                <w:sz w:val="24"/>
                <w:szCs w:val="24"/>
              </w:rPr>
              <w:t>课</w:t>
            </w:r>
            <w:r>
              <w:rPr>
                <w:rFonts w:ascii="MS PGothic" w:hAnsi="MS PGothic" w:eastAsia="MS PGothic" w:cs="MS PGothic"/>
                <w:sz w:val="24"/>
                <w:szCs w:val="24"/>
              </w:rPr>
              <w:t>”</w:t>
            </w:r>
            <w:r>
              <w:rPr>
                <w:rFonts w:ascii="宋体" w:hAnsi="宋体" w:eastAsia="宋体" w:cs="宋体"/>
                <w:sz w:val="24"/>
                <w:szCs w:val="24"/>
              </w:rPr>
              <w:t xml:space="preserve">次数少一次扣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2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spacing w:line="274" w:lineRule="exact"/>
              <w:jc w:val="center"/>
              <w:rPr>
                <w:sz w:val="20"/>
                <w:szCs w:val="20"/>
              </w:rPr>
            </w:pPr>
            <w:r>
              <w:rPr>
                <w:rFonts w:ascii="宋体" w:hAnsi="宋体" w:eastAsia="宋体" w:cs="宋体"/>
                <w:sz w:val="24"/>
                <w:szCs w:val="24"/>
              </w:rPr>
              <w:t>课</w:t>
            </w:r>
            <w:r>
              <w:rPr>
                <w:rFonts w:ascii="MS PGothic" w:hAnsi="MS PGothic" w:eastAsia="MS PGothic" w:cs="MS PGothic"/>
                <w:sz w:val="24"/>
                <w:szCs w:val="24"/>
              </w:rPr>
              <w:t>”</w:t>
            </w:r>
          </w:p>
        </w:tc>
        <w:tc>
          <w:tcPr>
            <w:tcW w:w="4400" w:type="dxa"/>
            <w:vAlign w:val="bottom"/>
          </w:tcPr>
          <w:p>
            <w:pPr>
              <w:rPr>
                <w:sz w:val="20"/>
                <w:szCs w:val="20"/>
              </w:rPr>
            </w:pPr>
            <w:r>
              <w:rPr>
                <w:rFonts w:ascii="宋体" w:hAnsi="宋体" w:eastAsia="宋体" w:cs="宋体"/>
                <w:sz w:val="24"/>
                <w:szCs w:val="24"/>
              </w:rPr>
              <w:t xml:space="preserve">讲 </w:t>
            </w:r>
            <w:r>
              <w:rPr>
                <w:rFonts w:ascii="Arial" w:hAnsi="Arial" w:eastAsia="Arial" w:cs="Arial"/>
                <w:sz w:val="24"/>
                <w:szCs w:val="24"/>
              </w:rPr>
              <w:t>1</w:t>
            </w:r>
            <w:r>
              <w:rPr>
                <w:rFonts w:ascii="宋体" w:hAnsi="宋体" w:eastAsia="宋体" w:cs="宋体"/>
                <w:sz w:val="24"/>
                <w:szCs w:val="24"/>
              </w:rPr>
              <w:t xml:space="preserve"> 次党课。</w:t>
            </w:r>
          </w:p>
        </w:tc>
        <w:tc>
          <w:tcPr>
            <w:tcW w:w="4420" w:type="dxa"/>
            <w:tcBorders>
              <w:right w:val="single" w:color="auto" w:sz="8" w:space="0"/>
            </w:tcBorders>
            <w:vAlign w:val="bottom"/>
          </w:tcPr>
          <w:p>
            <w:pPr>
              <w:rPr>
                <w:sz w:val="24"/>
                <w:szCs w:val="24"/>
              </w:rPr>
            </w:pP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3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spacing w:line="273" w:lineRule="exact"/>
              <w:jc w:val="center"/>
              <w:rPr>
                <w:sz w:val="20"/>
                <w:szCs w:val="20"/>
              </w:rPr>
            </w:pPr>
            <w:r>
              <w:rPr>
                <w:rFonts w:ascii="宋体" w:hAnsi="宋体" w:eastAsia="宋体" w:cs="宋体"/>
                <w:w w:val="99"/>
                <w:sz w:val="24"/>
                <w:szCs w:val="24"/>
              </w:rPr>
              <w:t>制度</w:t>
            </w:r>
          </w:p>
        </w:tc>
        <w:tc>
          <w:tcPr>
            <w:tcW w:w="8820" w:type="dxa"/>
            <w:gridSpan w:val="2"/>
            <w:tcBorders>
              <w:right w:val="single" w:color="auto" w:sz="8" w:space="0"/>
            </w:tcBorders>
            <w:vAlign w:val="bottom"/>
          </w:tcPr>
          <w:p>
            <w:pPr>
              <w:spacing w:line="274" w:lineRule="exact"/>
              <w:rPr>
                <w:sz w:val="20"/>
                <w:szCs w:val="20"/>
              </w:rPr>
            </w:pPr>
            <w:r>
              <w:rPr>
                <w:rFonts w:ascii="MS PGothic" w:hAnsi="MS PGothic" w:eastAsia="MS PGothic" w:cs="MS PGothic"/>
                <w:w w:val="98"/>
                <w:sz w:val="24"/>
                <w:szCs w:val="24"/>
              </w:rPr>
              <w:t>⑤</w:t>
            </w:r>
            <w:r>
              <w:rPr>
                <w:rFonts w:ascii="宋体" w:hAnsi="宋体" w:eastAsia="宋体" w:cs="宋体"/>
                <w:w w:val="98"/>
                <w:sz w:val="24"/>
                <w:szCs w:val="24"/>
              </w:rPr>
              <w:t>落实</w:t>
            </w:r>
            <w:r>
              <w:rPr>
                <w:rFonts w:ascii="MS PGothic" w:hAnsi="MS PGothic" w:eastAsia="MS PGothic" w:cs="MS PGothic"/>
                <w:w w:val="98"/>
                <w:sz w:val="24"/>
                <w:szCs w:val="24"/>
              </w:rPr>
              <w:t>“</w:t>
            </w:r>
            <w:r>
              <w:rPr>
                <w:rFonts w:ascii="宋体" w:hAnsi="宋体" w:eastAsia="宋体" w:cs="宋体"/>
                <w:w w:val="98"/>
                <w:sz w:val="24"/>
                <w:szCs w:val="24"/>
              </w:rPr>
              <w:t>三会一课</w:t>
            </w:r>
            <w:r>
              <w:rPr>
                <w:rFonts w:ascii="MS PGothic" w:hAnsi="MS PGothic" w:eastAsia="MS PGothic" w:cs="MS PGothic"/>
                <w:w w:val="98"/>
                <w:sz w:val="24"/>
                <w:szCs w:val="24"/>
              </w:rPr>
              <w:t>”</w:t>
            </w:r>
            <w:r>
              <w:rPr>
                <w:rFonts w:ascii="宋体" w:hAnsi="宋体" w:eastAsia="宋体" w:cs="宋体"/>
                <w:w w:val="98"/>
                <w:sz w:val="24"/>
                <w:szCs w:val="24"/>
              </w:rPr>
              <w:t>纪实管理</w:t>
            </w:r>
            <w:r>
              <w:rPr>
                <w:rFonts w:ascii="MS PGothic" w:hAnsi="MS PGothic" w:eastAsia="MS PGothic" w:cs="MS PGothic"/>
                <w:w w:val="98"/>
                <w:sz w:val="24"/>
                <w:szCs w:val="24"/>
              </w:rPr>
              <w:t>，</w:t>
            </w:r>
            <w:r>
              <w:rPr>
                <w:rFonts w:ascii="宋体" w:hAnsi="宋体" w:eastAsia="宋体" w:cs="宋体"/>
                <w:w w:val="98"/>
                <w:sz w:val="24"/>
                <w:szCs w:val="24"/>
              </w:rPr>
              <w:t>建立健全工作台账</w:t>
            </w:r>
            <w:r>
              <w:rPr>
                <w:rFonts w:ascii="MS PGothic" w:hAnsi="MS PGothic" w:eastAsia="MS PGothic" w:cs="MS PGothic"/>
                <w:w w:val="98"/>
                <w:sz w:val="24"/>
                <w:szCs w:val="24"/>
              </w:rPr>
              <w:t>，</w:t>
            </w:r>
            <w:r>
              <w:rPr>
                <w:rFonts w:ascii="宋体" w:hAnsi="宋体" w:eastAsia="宋体" w:cs="宋体"/>
                <w:w w:val="98"/>
                <w:sz w:val="24"/>
                <w:szCs w:val="24"/>
              </w:rPr>
              <w:t>及时规范填写《党支部工作手册》</w:t>
            </w:r>
            <w:r>
              <w:rPr>
                <w:rFonts w:ascii="MS PGothic" w:hAnsi="MS PGothic" w:eastAsia="MS PGothic" w:cs="MS PGothic"/>
                <w:w w:val="98"/>
                <w:sz w:val="24"/>
                <w:szCs w:val="24"/>
              </w:rPr>
              <w:t>，</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29"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组</w:t>
            </w:r>
          </w:p>
        </w:tc>
        <w:tc>
          <w:tcPr>
            <w:tcW w:w="660" w:type="dxa"/>
            <w:tcBorders>
              <w:right w:val="single" w:color="auto" w:sz="8" w:space="0"/>
            </w:tcBorders>
            <w:vAlign w:val="bottom"/>
          </w:tcPr>
          <w:p>
            <w:pPr>
              <w:rPr>
                <w:sz w:val="24"/>
                <w:szCs w:val="24"/>
              </w:rPr>
            </w:pPr>
          </w:p>
        </w:tc>
        <w:tc>
          <w:tcPr>
            <w:tcW w:w="4400" w:type="dxa"/>
            <w:vAlign w:val="bottom"/>
          </w:tcPr>
          <w:p>
            <w:pPr>
              <w:rPr>
                <w:sz w:val="20"/>
                <w:szCs w:val="20"/>
              </w:rPr>
            </w:pPr>
            <w:r>
              <w:rPr>
                <w:rFonts w:ascii="宋体" w:hAnsi="宋体" w:eastAsia="宋体" w:cs="宋体"/>
                <w:sz w:val="24"/>
                <w:szCs w:val="24"/>
              </w:rPr>
              <w:t>做到记录准确、真实、完整。</w:t>
            </w:r>
          </w:p>
        </w:tc>
        <w:tc>
          <w:tcPr>
            <w:tcW w:w="4420" w:type="dxa"/>
            <w:tcBorders>
              <w:right w:val="single" w:color="auto" w:sz="8" w:space="0"/>
            </w:tcBorders>
            <w:vAlign w:val="bottom"/>
          </w:tcPr>
          <w:p>
            <w:pPr>
              <w:rPr>
                <w:sz w:val="24"/>
                <w:szCs w:val="24"/>
              </w:rPr>
            </w:pP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62" w:hRule="atLeast"/>
        </w:trPr>
        <w:tc>
          <w:tcPr>
            <w:tcW w:w="740" w:type="dxa"/>
            <w:vMerge w:val="continue"/>
            <w:tcBorders>
              <w:left w:val="single" w:color="auto" w:sz="8" w:space="0"/>
              <w:right w:val="single" w:color="auto" w:sz="8" w:space="0"/>
            </w:tcBorders>
            <w:vAlign w:val="bottom"/>
          </w:tcPr>
          <w:p>
            <w:pPr>
              <w:rPr>
                <w:sz w:val="5"/>
                <w:szCs w:val="5"/>
              </w:rPr>
            </w:pPr>
          </w:p>
        </w:tc>
        <w:tc>
          <w:tcPr>
            <w:tcW w:w="660" w:type="dxa"/>
            <w:tcBorders>
              <w:right w:val="single" w:color="auto" w:sz="8" w:space="0"/>
            </w:tcBorders>
            <w:vAlign w:val="bottom"/>
          </w:tcPr>
          <w:p>
            <w:pPr>
              <w:rPr>
                <w:sz w:val="5"/>
                <w:szCs w:val="5"/>
              </w:rPr>
            </w:pPr>
          </w:p>
        </w:tc>
        <w:tc>
          <w:tcPr>
            <w:tcW w:w="4400" w:type="dxa"/>
            <w:vAlign w:val="bottom"/>
          </w:tcPr>
          <w:p>
            <w:pPr>
              <w:rPr>
                <w:sz w:val="5"/>
                <w:szCs w:val="5"/>
              </w:rPr>
            </w:pPr>
          </w:p>
        </w:tc>
        <w:tc>
          <w:tcPr>
            <w:tcW w:w="4420" w:type="dxa"/>
            <w:tcBorders>
              <w:right w:val="single" w:color="auto" w:sz="8" w:space="0"/>
            </w:tcBorders>
            <w:vAlign w:val="bottom"/>
          </w:tcPr>
          <w:p>
            <w:pPr>
              <w:rPr>
                <w:sz w:val="5"/>
                <w:szCs w:val="5"/>
              </w:rPr>
            </w:pPr>
          </w:p>
        </w:tc>
        <w:tc>
          <w:tcPr>
            <w:tcW w:w="580" w:type="dxa"/>
            <w:tcBorders>
              <w:right w:val="single" w:color="auto" w:sz="8" w:space="0"/>
            </w:tcBorders>
            <w:vAlign w:val="bottom"/>
          </w:tcPr>
          <w:p>
            <w:pPr>
              <w:rPr>
                <w:sz w:val="5"/>
                <w:szCs w:val="5"/>
              </w:rPr>
            </w:pPr>
          </w:p>
        </w:tc>
        <w:tc>
          <w:tcPr>
            <w:tcW w:w="2820" w:type="dxa"/>
            <w:tcBorders>
              <w:right w:val="single" w:color="auto" w:sz="8" w:space="0"/>
            </w:tcBorders>
            <w:vAlign w:val="bottom"/>
          </w:tcPr>
          <w:p>
            <w:pPr>
              <w:rPr>
                <w:sz w:val="5"/>
                <w:szCs w:val="5"/>
              </w:rPr>
            </w:pPr>
          </w:p>
        </w:tc>
        <w:tc>
          <w:tcPr>
            <w:tcW w:w="860" w:type="dxa"/>
            <w:tcBorders>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310" w:hRule="atLeast"/>
        </w:trPr>
        <w:tc>
          <w:tcPr>
            <w:tcW w:w="740" w:type="dxa"/>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织</w:t>
            </w: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68" w:lineRule="exact"/>
              <w:rPr>
                <w:sz w:val="20"/>
                <w:szCs w:val="20"/>
              </w:rPr>
            </w:pPr>
            <w:r>
              <w:rPr>
                <w:rFonts w:ascii="MS PGothic" w:hAnsi="MS PGothic" w:eastAsia="MS PGothic" w:cs="MS PGothic"/>
                <w:sz w:val="24"/>
                <w:szCs w:val="24"/>
              </w:rPr>
              <w:t>⑥“</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记录每半年接受上一级党组织审阅</w:t>
            </w:r>
            <w:r>
              <w:rPr>
                <w:rFonts w:ascii="MS PGothic" w:hAnsi="MS PGothic" w:eastAsia="MS PGothic" w:cs="MS PGothic"/>
                <w:sz w:val="24"/>
                <w:szCs w:val="24"/>
              </w:rPr>
              <w:t>，</w:t>
            </w:r>
            <w:r>
              <w:rPr>
                <w:rFonts w:ascii="宋体" w:hAnsi="宋体" w:eastAsia="宋体" w:cs="宋体"/>
                <w:sz w:val="24"/>
                <w:szCs w:val="24"/>
              </w:rPr>
              <w:t>且有上一级党组织盖章签批。</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1"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生</w:t>
            </w:r>
          </w:p>
        </w:tc>
        <w:tc>
          <w:tcPr>
            <w:tcW w:w="660" w:type="dxa"/>
            <w:tcBorders>
              <w:bottom w:val="single" w:color="auto" w:sz="8" w:space="0"/>
              <w:right w:val="single" w:color="auto" w:sz="8" w:space="0"/>
            </w:tcBorders>
            <w:vAlign w:val="bottom"/>
          </w:tcPr>
          <w:p>
            <w:pPr>
              <w:spacing w:line="20" w:lineRule="exact"/>
              <w:rPr>
                <w:sz w:val="1"/>
                <w:szCs w:val="1"/>
              </w:rPr>
            </w:pPr>
          </w:p>
        </w:tc>
        <w:tc>
          <w:tcPr>
            <w:tcW w:w="4400" w:type="dxa"/>
            <w:tcBorders>
              <w:bottom w:val="single" w:color="auto" w:sz="8" w:space="0"/>
            </w:tcBorders>
            <w:vAlign w:val="bottom"/>
          </w:tcPr>
          <w:p>
            <w:pPr>
              <w:spacing w:line="20" w:lineRule="exact"/>
              <w:rPr>
                <w:sz w:val="1"/>
                <w:szCs w:val="1"/>
              </w:rPr>
            </w:pPr>
          </w:p>
        </w:tc>
        <w:tc>
          <w:tcPr>
            <w:tcW w:w="4420" w:type="dxa"/>
            <w:tcBorders>
              <w:bottom w:val="single" w:color="auto" w:sz="8" w:space="0"/>
              <w:right w:val="single" w:color="auto" w:sz="8" w:space="0"/>
            </w:tcBorders>
            <w:vAlign w:val="bottom"/>
          </w:tcPr>
          <w:p>
            <w:pPr>
              <w:spacing w:line="20" w:lineRule="exact"/>
              <w:rPr>
                <w:sz w:val="1"/>
                <w:szCs w:val="1"/>
              </w:rPr>
            </w:pPr>
          </w:p>
        </w:tc>
        <w:tc>
          <w:tcPr>
            <w:tcW w:w="580" w:type="dxa"/>
            <w:tcBorders>
              <w:bottom w:val="single" w:color="auto" w:sz="8" w:space="0"/>
              <w:right w:val="single" w:color="auto" w:sz="8" w:space="0"/>
            </w:tcBorders>
            <w:vAlign w:val="bottom"/>
          </w:tcPr>
          <w:p>
            <w:pPr>
              <w:spacing w:line="20" w:lineRule="exact"/>
              <w:rPr>
                <w:sz w:val="1"/>
                <w:szCs w:val="1"/>
              </w:rPr>
            </w:pPr>
          </w:p>
        </w:tc>
        <w:tc>
          <w:tcPr>
            <w:tcW w:w="2820" w:type="dxa"/>
            <w:tcBorders>
              <w:bottom w:val="single" w:color="auto" w:sz="8" w:space="0"/>
              <w:right w:val="single" w:color="auto" w:sz="8" w:space="0"/>
            </w:tcBorders>
            <w:vAlign w:val="bottom"/>
          </w:tcPr>
          <w:p>
            <w:pPr>
              <w:spacing w:line="20" w:lineRule="exact"/>
              <w:rPr>
                <w:sz w:val="1"/>
                <w:szCs w:val="1"/>
              </w:rPr>
            </w:pPr>
          </w:p>
        </w:tc>
        <w:tc>
          <w:tcPr>
            <w:tcW w:w="860" w:type="dxa"/>
            <w:tcBorders>
              <w:bottom w:val="single" w:color="auto" w:sz="8" w:space="0"/>
              <w:right w:val="single" w:color="auto" w:sz="8" w:space="0"/>
            </w:tcBorders>
            <w:vAlign w:val="bottom"/>
          </w:tcPr>
          <w:p>
            <w:pPr>
              <w:spacing w:line="20" w:lineRule="exact"/>
              <w:rPr>
                <w:sz w:val="1"/>
                <w:szCs w:val="1"/>
              </w:rPr>
            </w:pPr>
          </w:p>
        </w:tc>
        <w:tc>
          <w:tcPr>
            <w:tcW w:w="30" w:type="dxa"/>
            <w:vAlign w:val="bottom"/>
          </w:tcPr>
          <w:p>
            <w:pPr>
              <w:rPr>
                <w:sz w:val="1"/>
                <w:szCs w:val="1"/>
              </w:rPr>
            </w:pPr>
          </w:p>
        </w:tc>
      </w:tr>
      <w:tr>
        <w:tblPrEx>
          <w:tblCellMar>
            <w:top w:w="0" w:type="dxa"/>
            <w:left w:w="0" w:type="dxa"/>
            <w:bottom w:w="0" w:type="dxa"/>
            <w:right w:w="0" w:type="dxa"/>
          </w:tblCellMar>
        </w:tblPrEx>
        <w:trPr>
          <w:trHeight w:val="298" w:hRule="atLeast"/>
        </w:trPr>
        <w:tc>
          <w:tcPr>
            <w:tcW w:w="740" w:type="dxa"/>
            <w:vMerge w:val="continue"/>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4400" w:type="dxa"/>
            <w:vAlign w:val="bottom"/>
          </w:tcPr>
          <w:p>
            <w:pPr>
              <w:rPr>
                <w:sz w:val="24"/>
                <w:szCs w:val="24"/>
              </w:rPr>
            </w:pPr>
          </w:p>
        </w:tc>
        <w:tc>
          <w:tcPr>
            <w:tcW w:w="4420" w:type="dxa"/>
            <w:tcBorders>
              <w:right w:val="single" w:color="auto" w:sz="8" w:space="0"/>
            </w:tcBorders>
            <w:vAlign w:val="bottom"/>
          </w:tcPr>
          <w:p>
            <w:pPr>
              <w:rPr>
                <w:sz w:val="24"/>
                <w:szCs w:val="24"/>
              </w:rPr>
            </w:pP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spacing w:line="291" w:lineRule="exact"/>
              <w:rPr>
                <w:sz w:val="20"/>
                <w:szCs w:val="20"/>
              </w:rPr>
            </w:pPr>
            <w:r>
              <w:rPr>
                <w:rFonts w:ascii="MS PGothic" w:hAnsi="MS PGothic" w:eastAsia="MS PGothic" w:cs="MS PGothic"/>
                <w:w w:val="85"/>
                <w:sz w:val="24"/>
                <w:szCs w:val="24"/>
              </w:rPr>
              <w:t>①</w:t>
            </w:r>
            <w:r>
              <w:rPr>
                <w:rFonts w:ascii="宋体" w:hAnsi="宋体" w:eastAsia="宋体" w:cs="宋体"/>
                <w:w w:val="85"/>
                <w:sz w:val="24"/>
                <w:szCs w:val="24"/>
              </w:rPr>
              <w:t xml:space="preserve">达标计 </w:t>
            </w:r>
            <w:r>
              <w:rPr>
                <w:rFonts w:ascii="Arial" w:hAnsi="Arial" w:eastAsia="Arial" w:cs="Arial"/>
                <w:w w:val="85"/>
                <w:sz w:val="24"/>
                <w:szCs w:val="24"/>
              </w:rPr>
              <w:t>2</w:t>
            </w:r>
            <w:r>
              <w:rPr>
                <w:rFonts w:ascii="宋体" w:hAnsi="宋体" w:eastAsia="宋体" w:cs="宋体"/>
                <w:w w:val="85"/>
                <w:sz w:val="24"/>
                <w:szCs w:val="24"/>
              </w:rPr>
              <w:t xml:space="preserve"> 分</w:t>
            </w:r>
            <w:r>
              <w:rPr>
                <w:rFonts w:ascii="MS PGothic" w:hAnsi="MS PGothic" w:eastAsia="MS PGothic" w:cs="MS PGothic"/>
                <w:w w:val="85"/>
                <w:sz w:val="24"/>
                <w:szCs w:val="24"/>
              </w:rPr>
              <w:t>；</w:t>
            </w:r>
            <w:r>
              <w:rPr>
                <w:rFonts w:ascii="宋体" w:hAnsi="宋体" w:eastAsia="宋体" w:cs="宋体"/>
                <w:w w:val="85"/>
                <w:sz w:val="24"/>
                <w:szCs w:val="24"/>
              </w:rPr>
              <w:t xml:space="preserve">否则计 </w:t>
            </w:r>
            <w:r>
              <w:rPr>
                <w:rFonts w:ascii="Arial" w:hAnsi="Arial" w:eastAsia="Arial" w:cs="Arial"/>
                <w:w w:val="85"/>
                <w:sz w:val="24"/>
                <w:szCs w:val="24"/>
              </w:rPr>
              <w:t>0</w:t>
            </w:r>
            <w:r>
              <w:rPr>
                <w:rFonts w:ascii="宋体" w:hAnsi="宋体" w:eastAsia="宋体" w:cs="宋体"/>
                <w:w w:val="85"/>
                <w:sz w:val="24"/>
                <w:szCs w:val="24"/>
              </w:rPr>
              <w:t xml:space="preserve"> 分。</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86" w:hRule="atLeast"/>
        </w:trPr>
        <w:tc>
          <w:tcPr>
            <w:tcW w:w="740" w:type="dxa"/>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活</w:t>
            </w:r>
          </w:p>
        </w:tc>
        <w:tc>
          <w:tcPr>
            <w:tcW w:w="660" w:type="dxa"/>
            <w:tcBorders>
              <w:right w:val="single" w:color="auto" w:sz="8" w:space="0"/>
            </w:tcBorders>
            <w:vAlign w:val="bottom"/>
          </w:tcPr>
          <w:p>
            <w:pPr>
              <w:rPr>
                <w:sz w:val="24"/>
                <w:szCs w:val="24"/>
              </w:rPr>
            </w:pPr>
          </w:p>
        </w:tc>
        <w:tc>
          <w:tcPr>
            <w:tcW w:w="8820" w:type="dxa"/>
            <w:gridSpan w:val="2"/>
            <w:vMerge w:val="restart"/>
            <w:tcBorders>
              <w:right w:val="single" w:color="auto" w:sz="8" w:space="0"/>
            </w:tcBorders>
            <w:vAlign w:val="bottom"/>
          </w:tcPr>
          <w:p>
            <w:pPr>
              <w:spacing w:line="291" w:lineRule="exact"/>
              <w:rPr>
                <w:sz w:val="20"/>
                <w:szCs w:val="20"/>
              </w:rPr>
            </w:pPr>
            <w:r>
              <w:rPr>
                <w:rFonts w:ascii="Arial" w:hAnsi="Arial" w:eastAsia="Arial" w:cs="Arial"/>
                <w:sz w:val="24"/>
                <w:szCs w:val="24"/>
              </w:rPr>
              <w:t>7.</w:t>
            </w:r>
            <w:r>
              <w:rPr>
                <w:rFonts w:ascii="宋体" w:hAnsi="宋体" w:eastAsia="宋体" w:cs="宋体"/>
                <w:sz w:val="24"/>
                <w:szCs w:val="24"/>
              </w:rPr>
              <w:t>组织生活会</w:t>
            </w:r>
            <w:r>
              <w:rPr>
                <w:rFonts w:ascii="Arial" w:hAnsi="Arial" w:eastAsia="Arial" w:cs="Arial"/>
                <w:sz w:val="24"/>
                <w:szCs w:val="24"/>
              </w:rPr>
              <w:t xml:space="preserve">: </w:t>
            </w:r>
            <w:r>
              <w:rPr>
                <w:rFonts w:ascii="MS PGothic" w:hAnsi="MS PGothic" w:eastAsia="MS PGothic" w:cs="MS PGothic"/>
                <w:sz w:val="24"/>
                <w:szCs w:val="24"/>
              </w:rPr>
              <w:t>①</w:t>
            </w:r>
            <w:r>
              <w:rPr>
                <w:rFonts w:ascii="宋体" w:hAnsi="宋体" w:eastAsia="宋体" w:cs="宋体"/>
                <w:sz w:val="24"/>
                <w:szCs w:val="24"/>
              </w:rPr>
              <w:t>根据上级党组织确定的主题</w:t>
            </w:r>
            <w:r>
              <w:rPr>
                <w:rFonts w:ascii="MS PGothic" w:hAnsi="MS PGothic" w:eastAsia="MS PGothic" w:cs="MS PGothic"/>
                <w:sz w:val="24"/>
                <w:szCs w:val="24"/>
              </w:rPr>
              <w:t>，</w:t>
            </w:r>
            <w:r>
              <w:rPr>
                <w:rFonts w:ascii="宋体" w:hAnsi="宋体" w:eastAsia="宋体" w:cs="宋体"/>
                <w:sz w:val="24"/>
                <w:szCs w:val="24"/>
              </w:rPr>
              <w:t>每年至少举行</w:t>
            </w:r>
            <w:r>
              <w:rPr>
                <w:rFonts w:ascii="Arial" w:hAnsi="Arial" w:eastAsia="Arial" w:cs="Arial"/>
                <w:sz w:val="24"/>
                <w:szCs w:val="24"/>
              </w:rPr>
              <w:t xml:space="preserve"> 1 </w:t>
            </w:r>
            <w:r>
              <w:rPr>
                <w:rFonts w:ascii="宋体" w:hAnsi="宋体" w:eastAsia="宋体" w:cs="宋体"/>
                <w:sz w:val="24"/>
                <w:szCs w:val="24"/>
              </w:rPr>
              <w:t>次组织生活会</w:t>
            </w:r>
            <w:r>
              <w:rPr>
                <w:rFonts w:ascii="MS PGothic" w:hAnsi="MS PGothic" w:eastAsia="MS PGothic" w:cs="MS PGothic"/>
                <w:sz w:val="24"/>
                <w:szCs w:val="24"/>
              </w:rPr>
              <w:t>，</w:t>
            </w:r>
            <w:r>
              <w:rPr>
                <w:rFonts w:ascii="宋体" w:hAnsi="宋体" w:eastAsia="宋体" w:cs="宋体"/>
                <w:sz w:val="24"/>
                <w:szCs w:val="24"/>
              </w:rPr>
              <w:t>遇有</w:t>
            </w:r>
          </w:p>
        </w:tc>
        <w:tc>
          <w:tcPr>
            <w:tcW w:w="580" w:type="dxa"/>
            <w:tcBorders>
              <w:right w:val="single" w:color="auto" w:sz="8" w:space="0"/>
            </w:tcBorders>
            <w:vAlign w:val="bottom"/>
          </w:tcPr>
          <w:p>
            <w:pPr>
              <w:rPr>
                <w:sz w:val="24"/>
                <w:szCs w:val="24"/>
              </w:rPr>
            </w:pPr>
          </w:p>
        </w:tc>
        <w:tc>
          <w:tcPr>
            <w:tcW w:w="282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②③④</w:t>
            </w:r>
            <w:r>
              <w:rPr>
                <w:rFonts w:ascii="宋体" w:hAnsi="宋体" w:eastAsia="宋体" w:cs="宋体"/>
                <w:sz w:val="24"/>
                <w:szCs w:val="24"/>
              </w:rPr>
              <w:t xml:space="preserve">达标计 </w:t>
            </w:r>
            <w:r>
              <w:rPr>
                <w:rFonts w:ascii="Arial" w:hAnsi="Arial" w:eastAsia="Arial" w:cs="Arial"/>
                <w:sz w:val="24"/>
                <w:szCs w:val="24"/>
              </w:rPr>
              <w:t>2</w:t>
            </w:r>
            <w:r>
              <w:rPr>
                <w:rFonts w:ascii="宋体" w:hAnsi="宋体" w:eastAsia="宋体" w:cs="宋体"/>
                <w:sz w:val="24"/>
                <w:szCs w:val="24"/>
              </w:rPr>
              <w:t xml:space="preserve"> 分一项不</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06"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正</w:t>
            </w: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开好</w:t>
            </w:r>
          </w:p>
        </w:tc>
        <w:tc>
          <w:tcPr>
            <w:tcW w:w="8820" w:type="dxa"/>
            <w:gridSpan w:val="2"/>
            <w:vMerge w:val="continue"/>
            <w:tcBorders>
              <w:right w:val="single" w:color="auto" w:sz="8" w:space="0"/>
            </w:tcBorders>
            <w:vAlign w:val="bottom"/>
          </w:tcPr>
          <w:p>
            <w:pPr>
              <w:rPr>
                <w:sz w:val="9"/>
                <w:szCs w:val="9"/>
              </w:rPr>
            </w:pPr>
          </w:p>
        </w:tc>
        <w:tc>
          <w:tcPr>
            <w:tcW w:w="580" w:type="dxa"/>
            <w:tcBorders>
              <w:right w:val="single" w:color="auto" w:sz="8" w:space="0"/>
            </w:tcBorders>
            <w:vAlign w:val="bottom"/>
          </w:tcPr>
          <w:p>
            <w:pPr>
              <w:rPr>
                <w:sz w:val="9"/>
                <w:szCs w:val="9"/>
              </w:rPr>
            </w:pPr>
          </w:p>
        </w:tc>
        <w:tc>
          <w:tcPr>
            <w:tcW w:w="2820" w:type="dxa"/>
            <w:vMerge w:val="continue"/>
            <w:tcBorders>
              <w:right w:val="single" w:color="auto" w:sz="8" w:space="0"/>
            </w:tcBorders>
            <w:vAlign w:val="bottom"/>
          </w:tcPr>
          <w:p>
            <w:pPr>
              <w:rPr>
                <w:sz w:val="9"/>
                <w:szCs w:val="9"/>
              </w:rPr>
            </w:pP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CellMar>
            <w:top w:w="0" w:type="dxa"/>
            <w:left w:w="0" w:type="dxa"/>
            <w:bottom w:w="0" w:type="dxa"/>
            <w:right w:w="0" w:type="dxa"/>
          </w:tblCellMar>
        </w:tblPrEx>
        <w:trPr>
          <w:trHeight w:val="204" w:hRule="atLeast"/>
        </w:trPr>
        <w:tc>
          <w:tcPr>
            <w:tcW w:w="740" w:type="dxa"/>
            <w:vMerge w:val="continue"/>
            <w:tcBorders>
              <w:left w:val="single" w:color="auto" w:sz="8" w:space="0"/>
              <w:right w:val="single" w:color="auto" w:sz="8" w:space="0"/>
            </w:tcBorders>
            <w:vAlign w:val="bottom"/>
          </w:tcPr>
          <w:p>
            <w:pPr>
              <w:rPr>
                <w:sz w:val="17"/>
                <w:szCs w:val="17"/>
              </w:rPr>
            </w:pPr>
          </w:p>
        </w:tc>
        <w:tc>
          <w:tcPr>
            <w:tcW w:w="660" w:type="dxa"/>
            <w:vMerge w:val="continue"/>
            <w:tcBorders>
              <w:right w:val="single" w:color="auto" w:sz="8" w:space="0"/>
            </w:tcBorders>
            <w:vAlign w:val="bottom"/>
          </w:tcPr>
          <w:p>
            <w:pPr>
              <w:rPr>
                <w:sz w:val="17"/>
                <w:szCs w:val="17"/>
              </w:rPr>
            </w:pP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重要情况</w:t>
            </w:r>
            <w:r>
              <w:rPr>
                <w:rFonts w:ascii="MS PGothic" w:hAnsi="MS PGothic" w:eastAsia="MS PGothic" w:cs="MS PGothic"/>
                <w:sz w:val="24"/>
                <w:szCs w:val="24"/>
              </w:rPr>
              <w:t>，</w:t>
            </w:r>
            <w:r>
              <w:rPr>
                <w:rFonts w:ascii="宋体" w:hAnsi="宋体" w:eastAsia="宋体" w:cs="宋体"/>
                <w:sz w:val="24"/>
                <w:szCs w:val="24"/>
              </w:rPr>
              <w:t>及时召开专题组织生活会。</w:t>
            </w:r>
            <w:r>
              <w:rPr>
                <w:rFonts w:ascii="MS PGothic" w:hAnsi="MS PGothic" w:eastAsia="MS PGothic" w:cs="MS PGothic"/>
                <w:sz w:val="24"/>
                <w:szCs w:val="24"/>
              </w:rPr>
              <w:t>②</w:t>
            </w:r>
            <w:r>
              <w:rPr>
                <w:rFonts w:ascii="宋体" w:hAnsi="宋体" w:eastAsia="宋体" w:cs="宋体"/>
                <w:sz w:val="24"/>
                <w:szCs w:val="24"/>
              </w:rPr>
              <w:t>会前认真学习</w:t>
            </w:r>
            <w:r>
              <w:rPr>
                <w:rFonts w:ascii="MS PGothic" w:hAnsi="MS PGothic" w:eastAsia="MS PGothic" w:cs="MS PGothic"/>
                <w:sz w:val="24"/>
                <w:szCs w:val="24"/>
              </w:rPr>
              <w:t>，</w:t>
            </w:r>
            <w:r>
              <w:rPr>
                <w:rFonts w:ascii="宋体" w:hAnsi="宋体" w:eastAsia="宋体" w:cs="宋体"/>
                <w:sz w:val="24"/>
                <w:szCs w:val="24"/>
              </w:rPr>
              <w:t>谈心谈话</w:t>
            </w:r>
            <w:r>
              <w:rPr>
                <w:rFonts w:ascii="MS PGothic" w:hAnsi="MS PGothic" w:eastAsia="MS PGothic" w:cs="MS PGothic"/>
                <w:sz w:val="24"/>
                <w:szCs w:val="24"/>
              </w:rPr>
              <w:t>，</w:t>
            </w:r>
            <w:r>
              <w:rPr>
                <w:rFonts w:ascii="宋体" w:hAnsi="宋体" w:eastAsia="宋体" w:cs="宋体"/>
                <w:sz w:val="24"/>
                <w:szCs w:val="24"/>
              </w:rPr>
              <w:t>听取意见。</w:t>
            </w:r>
            <w:r>
              <w:rPr>
                <w:rFonts w:ascii="MS PGothic" w:hAnsi="MS PGothic" w:eastAsia="MS PGothic" w:cs="MS PGothic"/>
                <w:sz w:val="24"/>
                <w:szCs w:val="24"/>
              </w:rPr>
              <w:t>③</w:t>
            </w:r>
            <w:r>
              <w:rPr>
                <w:rFonts w:ascii="宋体" w:hAnsi="宋体" w:eastAsia="宋体" w:cs="宋体"/>
                <w:sz w:val="24"/>
                <w:szCs w:val="24"/>
              </w:rPr>
              <w:t>会</w:t>
            </w:r>
          </w:p>
        </w:tc>
        <w:tc>
          <w:tcPr>
            <w:tcW w:w="580" w:type="dxa"/>
            <w:tcBorders>
              <w:right w:val="single" w:color="auto" w:sz="8" w:space="0"/>
            </w:tcBorders>
            <w:vAlign w:val="bottom"/>
          </w:tcPr>
          <w:p>
            <w:pPr>
              <w:rPr>
                <w:sz w:val="17"/>
                <w:szCs w:val="17"/>
              </w:rPr>
            </w:pPr>
          </w:p>
        </w:tc>
        <w:tc>
          <w:tcPr>
            <w:tcW w:w="2820" w:type="dxa"/>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扣完为止。</w:t>
            </w:r>
          </w:p>
        </w:tc>
        <w:tc>
          <w:tcPr>
            <w:tcW w:w="860" w:type="dxa"/>
            <w:tcBorders>
              <w:right w:val="single" w:color="auto" w:sz="8" w:space="0"/>
            </w:tcBorders>
            <w:vAlign w:val="bottom"/>
          </w:tcPr>
          <w:p>
            <w:pPr>
              <w:rPr>
                <w:sz w:val="17"/>
                <w:szCs w:val="17"/>
              </w:rPr>
            </w:pPr>
          </w:p>
        </w:tc>
        <w:tc>
          <w:tcPr>
            <w:tcW w:w="30" w:type="dxa"/>
            <w:vAlign w:val="bottom"/>
          </w:tcPr>
          <w:p>
            <w:pPr>
              <w:rPr>
                <w:sz w:val="1"/>
                <w:szCs w:val="1"/>
              </w:rPr>
            </w:pPr>
          </w:p>
        </w:tc>
      </w:tr>
      <w:tr>
        <w:tblPrEx>
          <w:tblCellMar>
            <w:top w:w="0" w:type="dxa"/>
            <w:left w:w="0" w:type="dxa"/>
            <w:bottom w:w="0" w:type="dxa"/>
            <w:right w:w="0" w:type="dxa"/>
          </w:tblCellMar>
        </w:tblPrEx>
        <w:trPr>
          <w:trHeight w:val="125"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常</w:t>
            </w: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组织</w:t>
            </w:r>
          </w:p>
        </w:tc>
        <w:tc>
          <w:tcPr>
            <w:tcW w:w="8820" w:type="dxa"/>
            <w:gridSpan w:val="2"/>
            <w:vMerge w:val="continue"/>
            <w:tcBorders>
              <w:right w:val="single" w:color="auto" w:sz="8" w:space="0"/>
            </w:tcBorders>
            <w:vAlign w:val="bottom"/>
          </w:tcPr>
          <w:p>
            <w:pPr>
              <w:rPr>
                <w:sz w:val="10"/>
                <w:szCs w:val="10"/>
              </w:rPr>
            </w:pPr>
          </w:p>
        </w:tc>
        <w:tc>
          <w:tcPr>
            <w:tcW w:w="580" w:type="dxa"/>
            <w:tcBorders>
              <w:right w:val="single" w:color="auto" w:sz="8" w:space="0"/>
            </w:tcBorders>
            <w:vAlign w:val="bottom"/>
          </w:tcPr>
          <w:p>
            <w:pPr>
              <w:rPr>
                <w:sz w:val="10"/>
                <w:szCs w:val="10"/>
              </w:rPr>
            </w:pPr>
          </w:p>
        </w:tc>
        <w:tc>
          <w:tcPr>
            <w:tcW w:w="2820" w:type="dxa"/>
            <w:vMerge w:val="continue"/>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188" w:hRule="atLeast"/>
        </w:trPr>
        <w:tc>
          <w:tcPr>
            <w:tcW w:w="740" w:type="dxa"/>
            <w:vMerge w:val="continue"/>
            <w:tcBorders>
              <w:left w:val="single" w:color="auto" w:sz="8" w:space="0"/>
              <w:right w:val="single" w:color="auto" w:sz="8" w:space="0"/>
            </w:tcBorders>
            <w:vAlign w:val="bottom"/>
          </w:tcPr>
          <w:p>
            <w:pPr>
              <w:rPr>
                <w:sz w:val="16"/>
                <w:szCs w:val="16"/>
              </w:rPr>
            </w:pPr>
          </w:p>
        </w:tc>
        <w:tc>
          <w:tcPr>
            <w:tcW w:w="660" w:type="dxa"/>
            <w:vMerge w:val="continue"/>
            <w:tcBorders>
              <w:right w:val="single" w:color="auto" w:sz="8" w:space="0"/>
            </w:tcBorders>
            <w:vAlign w:val="bottom"/>
          </w:tcPr>
          <w:p>
            <w:pPr>
              <w:rPr>
                <w:sz w:val="16"/>
                <w:szCs w:val="16"/>
              </w:rPr>
            </w:pP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8"/>
                <w:sz w:val="24"/>
                <w:szCs w:val="24"/>
              </w:rPr>
              <w:t>上查摆问题</w:t>
            </w:r>
            <w:r>
              <w:rPr>
                <w:rFonts w:ascii="MS PGothic" w:hAnsi="MS PGothic" w:eastAsia="MS PGothic" w:cs="MS PGothic"/>
                <w:w w:val="98"/>
                <w:sz w:val="24"/>
                <w:szCs w:val="24"/>
              </w:rPr>
              <w:t>，</w:t>
            </w:r>
            <w:r>
              <w:rPr>
                <w:rFonts w:ascii="宋体" w:hAnsi="宋体" w:eastAsia="宋体" w:cs="宋体"/>
                <w:w w:val="98"/>
                <w:sz w:val="24"/>
                <w:szCs w:val="24"/>
              </w:rPr>
              <w:t>开展批评与自我批评</w:t>
            </w:r>
            <w:r>
              <w:rPr>
                <w:rFonts w:ascii="MS PGothic" w:hAnsi="MS PGothic" w:eastAsia="MS PGothic" w:cs="MS PGothic"/>
                <w:w w:val="98"/>
                <w:sz w:val="24"/>
                <w:szCs w:val="24"/>
              </w:rPr>
              <w:t>，</w:t>
            </w:r>
            <w:r>
              <w:rPr>
                <w:rFonts w:ascii="宋体" w:hAnsi="宋体" w:eastAsia="宋体" w:cs="宋体"/>
                <w:w w:val="98"/>
                <w:sz w:val="24"/>
                <w:szCs w:val="24"/>
              </w:rPr>
              <w:t>明确整改方向。</w:t>
            </w:r>
            <w:r>
              <w:rPr>
                <w:rFonts w:ascii="MS PGothic" w:hAnsi="MS PGothic" w:eastAsia="MS PGothic" w:cs="MS PGothic"/>
                <w:w w:val="98"/>
                <w:sz w:val="24"/>
                <w:szCs w:val="24"/>
              </w:rPr>
              <w:t>④</w:t>
            </w:r>
            <w:r>
              <w:rPr>
                <w:rFonts w:ascii="宋体" w:hAnsi="宋体" w:eastAsia="宋体" w:cs="宋体"/>
                <w:w w:val="98"/>
                <w:sz w:val="24"/>
                <w:szCs w:val="24"/>
              </w:rPr>
              <w:t>会后制定问题清单和整改措施</w:t>
            </w:r>
            <w:r>
              <w:rPr>
                <w:rFonts w:ascii="MS PGothic" w:hAnsi="MS PGothic" w:eastAsia="MS PGothic" w:cs="MS PGothic"/>
                <w:w w:val="98"/>
                <w:sz w:val="24"/>
                <w:szCs w:val="24"/>
              </w:rPr>
              <w:t>，</w:t>
            </w:r>
          </w:p>
        </w:tc>
        <w:tc>
          <w:tcPr>
            <w:tcW w:w="58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5</w:t>
            </w:r>
          </w:p>
        </w:tc>
        <w:tc>
          <w:tcPr>
            <w:tcW w:w="282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w w:val="87"/>
                <w:sz w:val="24"/>
                <w:szCs w:val="24"/>
              </w:rPr>
              <w:t>⑤</w:t>
            </w:r>
            <w:r>
              <w:rPr>
                <w:rFonts w:ascii="宋体" w:hAnsi="宋体" w:eastAsia="宋体" w:cs="宋体"/>
                <w:w w:val="87"/>
                <w:sz w:val="24"/>
                <w:szCs w:val="24"/>
              </w:rPr>
              <w:t xml:space="preserve">达标计 </w:t>
            </w:r>
            <w:r>
              <w:rPr>
                <w:rFonts w:ascii="Arial" w:hAnsi="Arial" w:eastAsia="Arial" w:cs="Arial"/>
                <w:w w:val="87"/>
                <w:sz w:val="24"/>
                <w:szCs w:val="24"/>
              </w:rPr>
              <w:t>1</w:t>
            </w:r>
            <w:r>
              <w:rPr>
                <w:rFonts w:ascii="宋体" w:hAnsi="宋体" w:eastAsia="宋体" w:cs="宋体"/>
                <w:w w:val="87"/>
                <w:sz w:val="24"/>
                <w:szCs w:val="24"/>
              </w:rPr>
              <w:t xml:space="preserve"> 分</w:t>
            </w:r>
            <w:r>
              <w:rPr>
                <w:rFonts w:ascii="MS PGothic" w:hAnsi="MS PGothic" w:eastAsia="MS PGothic" w:cs="MS PGothic"/>
                <w:w w:val="87"/>
                <w:sz w:val="24"/>
                <w:szCs w:val="24"/>
              </w:rPr>
              <w:t>，</w:t>
            </w:r>
            <w:r>
              <w:rPr>
                <w:rFonts w:ascii="宋体" w:hAnsi="宋体" w:eastAsia="宋体" w:cs="宋体"/>
                <w:w w:val="87"/>
                <w:sz w:val="24"/>
                <w:szCs w:val="24"/>
              </w:rPr>
              <w:t xml:space="preserve">否则计 </w:t>
            </w:r>
            <w:r>
              <w:rPr>
                <w:rFonts w:ascii="Arial" w:hAnsi="Arial" w:eastAsia="Arial" w:cs="Arial"/>
                <w:w w:val="87"/>
                <w:sz w:val="24"/>
                <w:szCs w:val="24"/>
              </w:rPr>
              <w:t>0</w:t>
            </w:r>
            <w:r>
              <w:rPr>
                <w:rFonts w:ascii="宋体" w:hAnsi="宋体" w:eastAsia="宋体" w:cs="宋体"/>
                <w:w w:val="87"/>
                <w:sz w:val="24"/>
                <w:szCs w:val="24"/>
              </w:rPr>
              <w:t xml:space="preserve"> 分</w:t>
            </w:r>
            <w:r>
              <w:rPr>
                <w:rFonts w:ascii="MS PGothic" w:hAnsi="MS PGothic" w:eastAsia="MS PGothic" w:cs="MS PGothic"/>
                <w:w w:val="87"/>
                <w:sz w:val="24"/>
                <w:szCs w:val="24"/>
              </w:rPr>
              <w:t>；</w:t>
            </w:r>
          </w:p>
        </w:tc>
        <w:tc>
          <w:tcPr>
            <w:tcW w:w="860" w:type="dxa"/>
            <w:tcBorders>
              <w:right w:val="single" w:color="auto" w:sz="8" w:space="0"/>
            </w:tcBorders>
            <w:vAlign w:val="bottom"/>
          </w:tcPr>
          <w:p>
            <w:pPr>
              <w:rPr>
                <w:sz w:val="16"/>
                <w:szCs w:val="16"/>
              </w:rPr>
            </w:pPr>
          </w:p>
        </w:tc>
        <w:tc>
          <w:tcPr>
            <w:tcW w:w="30" w:type="dxa"/>
            <w:vAlign w:val="bottom"/>
          </w:tcPr>
          <w:p>
            <w:pPr>
              <w:rPr>
                <w:sz w:val="1"/>
                <w:szCs w:val="1"/>
              </w:rPr>
            </w:pPr>
          </w:p>
        </w:tc>
      </w:tr>
      <w:tr>
        <w:tblPrEx>
          <w:tblCellMar>
            <w:top w:w="0" w:type="dxa"/>
            <w:left w:w="0" w:type="dxa"/>
            <w:bottom w:w="0" w:type="dxa"/>
            <w:right w:w="0" w:type="dxa"/>
          </w:tblCellMar>
        </w:tblPrEx>
        <w:trPr>
          <w:trHeight w:val="144" w:hRule="atLeast"/>
        </w:trPr>
        <w:tc>
          <w:tcPr>
            <w:tcW w:w="740" w:type="dxa"/>
            <w:vMerge w:val="restart"/>
            <w:tcBorders>
              <w:left w:val="single" w:color="auto" w:sz="8" w:space="0"/>
              <w:right w:val="single" w:color="auto" w:sz="8" w:space="0"/>
            </w:tcBorders>
            <w:vAlign w:val="bottom"/>
          </w:tcPr>
          <w:p>
            <w:pPr>
              <w:spacing w:line="273" w:lineRule="exact"/>
              <w:jc w:val="center"/>
              <w:rPr>
                <w:sz w:val="20"/>
                <w:szCs w:val="20"/>
              </w:rPr>
            </w:pPr>
            <w:r>
              <w:rPr>
                <w:rFonts w:ascii="宋体" w:hAnsi="宋体" w:eastAsia="宋体" w:cs="宋体"/>
                <w:w w:val="99"/>
                <w:sz w:val="24"/>
                <w:szCs w:val="24"/>
              </w:rPr>
              <w:t>化</w:t>
            </w: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生活</w:t>
            </w:r>
          </w:p>
        </w:tc>
        <w:tc>
          <w:tcPr>
            <w:tcW w:w="8820" w:type="dxa"/>
            <w:gridSpan w:val="2"/>
            <w:vMerge w:val="continue"/>
            <w:tcBorders>
              <w:right w:val="single" w:color="auto" w:sz="8" w:space="0"/>
            </w:tcBorders>
            <w:vAlign w:val="bottom"/>
          </w:tcPr>
          <w:p>
            <w:pPr>
              <w:rPr>
                <w:sz w:val="12"/>
                <w:szCs w:val="12"/>
              </w:rPr>
            </w:pPr>
          </w:p>
        </w:tc>
        <w:tc>
          <w:tcPr>
            <w:tcW w:w="580" w:type="dxa"/>
            <w:vMerge w:val="continue"/>
            <w:tcBorders>
              <w:right w:val="single" w:color="auto" w:sz="8" w:space="0"/>
            </w:tcBorders>
            <w:vAlign w:val="bottom"/>
          </w:tcPr>
          <w:p>
            <w:pPr>
              <w:rPr>
                <w:sz w:val="12"/>
                <w:szCs w:val="12"/>
              </w:rPr>
            </w:pPr>
          </w:p>
        </w:tc>
        <w:tc>
          <w:tcPr>
            <w:tcW w:w="282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68" w:hRule="atLeast"/>
        </w:trPr>
        <w:tc>
          <w:tcPr>
            <w:tcW w:w="740" w:type="dxa"/>
            <w:vMerge w:val="continue"/>
            <w:tcBorders>
              <w:left w:val="single" w:color="auto" w:sz="8" w:space="0"/>
              <w:right w:val="single" w:color="auto" w:sz="8" w:space="0"/>
            </w:tcBorders>
            <w:vAlign w:val="bottom"/>
          </w:tcPr>
          <w:p>
            <w:pPr>
              <w:rPr>
                <w:sz w:val="14"/>
                <w:szCs w:val="14"/>
              </w:rPr>
            </w:pPr>
          </w:p>
        </w:tc>
        <w:tc>
          <w:tcPr>
            <w:tcW w:w="660" w:type="dxa"/>
            <w:vMerge w:val="continue"/>
            <w:tcBorders>
              <w:right w:val="single" w:color="auto" w:sz="8" w:space="0"/>
            </w:tcBorders>
            <w:vAlign w:val="bottom"/>
          </w:tcPr>
          <w:p>
            <w:pPr>
              <w:rPr>
                <w:sz w:val="14"/>
                <w:szCs w:val="14"/>
              </w:rPr>
            </w:pP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9"/>
                <w:sz w:val="24"/>
                <w:szCs w:val="24"/>
              </w:rPr>
              <w:t>逐一整改落实。</w:t>
            </w:r>
            <w:r>
              <w:rPr>
                <w:rFonts w:ascii="MS PGothic" w:hAnsi="MS PGothic" w:eastAsia="MS PGothic" w:cs="MS PGothic"/>
                <w:w w:val="99"/>
                <w:sz w:val="24"/>
                <w:szCs w:val="24"/>
              </w:rPr>
              <w:t>⑤</w:t>
            </w:r>
            <w:r>
              <w:rPr>
                <w:rFonts w:ascii="宋体" w:hAnsi="宋体" w:eastAsia="宋体" w:cs="宋体"/>
                <w:w w:val="99"/>
                <w:sz w:val="24"/>
                <w:szCs w:val="24"/>
              </w:rPr>
              <w:t>高校院系领导干部担任学生党支部书记的</w:t>
            </w:r>
            <w:r>
              <w:rPr>
                <w:rFonts w:ascii="MS PGothic" w:hAnsi="MS PGothic" w:eastAsia="MS PGothic" w:cs="MS PGothic"/>
                <w:w w:val="99"/>
                <w:sz w:val="24"/>
                <w:szCs w:val="24"/>
              </w:rPr>
              <w:t>，</w:t>
            </w:r>
            <w:r>
              <w:rPr>
                <w:rFonts w:ascii="宋体" w:hAnsi="宋体" w:eastAsia="宋体" w:cs="宋体"/>
                <w:w w:val="99"/>
                <w:sz w:val="24"/>
                <w:szCs w:val="24"/>
              </w:rPr>
              <w:t>应认真执行双重组织生</w:t>
            </w:r>
          </w:p>
        </w:tc>
        <w:tc>
          <w:tcPr>
            <w:tcW w:w="580" w:type="dxa"/>
            <w:tcBorders>
              <w:right w:val="single" w:color="auto" w:sz="8" w:space="0"/>
            </w:tcBorders>
            <w:vAlign w:val="bottom"/>
          </w:tcPr>
          <w:p>
            <w:pPr>
              <w:rPr>
                <w:sz w:val="14"/>
                <w:szCs w:val="14"/>
              </w:rPr>
            </w:pPr>
          </w:p>
        </w:tc>
        <w:tc>
          <w:tcPr>
            <w:tcW w:w="2820" w:type="dxa"/>
            <w:vMerge w:val="restart"/>
            <w:tcBorders>
              <w:right w:val="single" w:color="auto" w:sz="8" w:space="0"/>
            </w:tcBorders>
            <w:vAlign w:val="bottom"/>
          </w:tcPr>
          <w:p>
            <w:pPr>
              <w:rPr>
                <w:sz w:val="20"/>
                <w:szCs w:val="20"/>
              </w:rPr>
            </w:pPr>
            <w:r>
              <w:rPr>
                <w:rFonts w:ascii="宋体" w:hAnsi="宋体" w:eastAsia="宋体" w:cs="宋体"/>
                <w:sz w:val="24"/>
                <w:szCs w:val="24"/>
              </w:rPr>
              <w:t>如果高校院系领导干部未</w:t>
            </w: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180" w:hRule="atLeast"/>
        </w:trPr>
        <w:tc>
          <w:tcPr>
            <w:tcW w:w="740" w:type="dxa"/>
            <w:tcBorders>
              <w:left w:val="single" w:color="auto" w:sz="8" w:space="0"/>
              <w:right w:val="single" w:color="auto" w:sz="8" w:space="0"/>
            </w:tcBorders>
            <w:vAlign w:val="bottom"/>
          </w:tcPr>
          <w:p>
            <w:pPr>
              <w:rPr>
                <w:sz w:val="15"/>
                <w:szCs w:val="15"/>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会</w:t>
            </w:r>
          </w:p>
        </w:tc>
        <w:tc>
          <w:tcPr>
            <w:tcW w:w="8820" w:type="dxa"/>
            <w:gridSpan w:val="2"/>
            <w:vMerge w:val="continue"/>
            <w:tcBorders>
              <w:right w:val="single" w:color="auto" w:sz="8" w:space="0"/>
            </w:tcBorders>
            <w:vAlign w:val="bottom"/>
          </w:tcPr>
          <w:p>
            <w:pPr>
              <w:rPr>
                <w:sz w:val="15"/>
                <w:szCs w:val="15"/>
              </w:rPr>
            </w:pPr>
          </w:p>
        </w:tc>
        <w:tc>
          <w:tcPr>
            <w:tcW w:w="580" w:type="dxa"/>
            <w:tcBorders>
              <w:right w:val="single" w:color="auto" w:sz="8" w:space="0"/>
            </w:tcBorders>
            <w:vAlign w:val="bottom"/>
          </w:tcPr>
          <w:p>
            <w:pPr>
              <w:rPr>
                <w:sz w:val="15"/>
                <w:szCs w:val="15"/>
              </w:rPr>
            </w:pPr>
          </w:p>
        </w:tc>
        <w:tc>
          <w:tcPr>
            <w:tcW w:w="282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18" w:hRule="atLeast"/>
        </w:trPr>
        <w:tc>
          <w:tcPr>
            <w:tcW w:w="740" w:type="dxa"/>
            <w:tcBorders>
              <w:left w:val="single" w:color="auto" w:sz="8" w:space="0"/>
              <w:right w:val="single" w:color="auto" w:sz="8" w:space="0"/>
            </w:tcBorders>
            <w:vAlign w:val="bottom"/>
          </w:tcPr>
          <w:p>
            <w:pPr>
              <w:rPr>
                <w:sz w:val="10"/>
                <w:szCs w:val="10"/>
              </w:rPr>
            </w:pPr>
          </w:p>
        </w:tc>
        <w:tc>
          <w:tcPr>
            <w:tcW w:w="660" w:type="dxa"/>
            <w:vMerge w:val="continue"/>
            <w:tcBorders>
              <w:right w:val="single" w:color="auto" w:sz="8" w:space="0"/>
            </w:tcBorders>
            <w:vAlign w:val="bottom"/>
          </w:tcPr>
          <w:p>
            <w:pPr>
              <w:rPr>
                <w:sz w:val="10"/>
                <w:szCs w:val="10"/>
              </w:rPr>
            </w:pP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活制度</w:t>
            </w:r>
            <w:r>
              <w:rPr>
                <w:rFonts w:ascii="MS PGothic" w:hAnsi="MS PGothic" w:eastAsia="MS PGothic" w:cs="MS PGothic"/>
                <w:sz w:val="24"/>
                <w:szCs w:val="24"/>
              </w:rPr>
              <w:t>，</w:t>
            </w:r>
            <w:r>
              <w:rPr>
                <w:rFonts w:ascii="宋体" w:hAnsi="宋体" w:eastAsia="宋体" w:cs="宋体"/>
                <w:sz w:val="24"/>
                <w:szCs w:val="24"/>
              </w:rPr>
              <w:t>以普通党员身份参加所在支部组织生活会。</w:t>
            </w:r>
          </w:p>
        </w:tc>
        <w:tc>
          <w:tcPr>
            <w:tcW w:w="580" w:type="dxa"/>
            <w:tcBorders>
              <w:right w:val="single" w:color="auto" w:sz="8" w:space="0"/>
            </w:tcBorders>
            <w:vAlign w:val="bottom"/>
          </w:tcPr>
          <w:p>
            <w:pPr>
              <w:rPr>
                <w:sz w:val="10"/>
                <w:szCs w:val="10"/>
              </w:rPr>
            </w:pPr>
          </w:p>
        </w:tc>
        <w:tc>
          <w:tcPr>
            <w:tcW w:w="2820" w:type="dxa"/>
            <w:vMerge w:val="restart"/>
            <w:tcBorders>
              <w:right w:val="single" w:color="auto" w:sz="8" w:space="0"/>
            </w:tcBorders>
            <w:vAlign w:val="bottom"/>
          </w:tcPr>
          <w:p>
            <w:pPr>
              <w:spacing w:line="274" w:lineRule="exact"/>
              <w:rPr>
                <w:sz w:val="20"/>
                <w:szCs w:val="20"/>
              </w:rPr>
            </w:pPr>
            <w:r>
              <w:rPr>
                <w:rFonts w:ascii="宋体" w:hAnsi="宋体" w:eastAsia="宋体" w:cs="宋体"/>
                <w:w w:val="99"/>
                <w:sz w:val="24"/>
                <w:szCs w:val="24"/>
              </w:rPr>
              <w:t>担任学生党支部书记的</w:t>
            </w:r>
            <w:r>
              <w:rPr>
                <w:rFonts w:ascii="MS PGothic" w:hAnsi="MS PGothic" w:eastAsia="MS PGothic" w:cs="MS PGothic"/>
                <w:w w:val="99"/>
                <w:sz w:val="24"/>
                <w:szCs w:val="24"/>
              </w:rPr>
              <w:t>，</w:t>
            </w:r>
            <w:r>
              <w:rPr>
                <w:rFonts w:ascii="宋体" w:hAnsi="宋体" w:eastAsia="宋体" w:cs="宋体"/>
                <w:w w:val="99"/>
                <w:sz w:val="24"/>
                <w:szCs w:val="24"/>
              </w:rPr>
              <w:t>此</w:t>
            </w: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233" w:hRule="atLeast"/>
        </w:trPr>
        <w:tc>
          <w:tcPr>
            <w:tcW w:w="740" w:type="dxa"/>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rPr>
                <w:sz w:val="20"/>
                <w:szCs w:val="20"/>
              </w:rPr>
            </w:pPr>
          </w:p>
        </w:tc>
        <w:tc>
          <w:tcPr>
            <w:tcW w:w="8820" w:type="dxa"/>
            <w:gridSpan w:val="2"/>
            <w:vMerge w:val="continue"/>
            <w:tcBorders>
              <w:right w:val="single" w:color="auto" w:sz="8" w:space="0"/>
            </w:tcBorders>
            <w:vAlign w:val="bottom"/>
          </w:tcPr>
          <w:p>
            <w:pPr>
              <w:rPr>
                <w:sz w:val="20"/>
                <w:szCs w:val="20"/>
              </w:rPr>
            </w:pPr>
          </w:p>
        </w:tc>
        <w:tc>
          <w:tcPr>
            <w:tcW w:w="580" w:type="dxa"/>
            <w:tcBorders>
              <w:right w:val="single" w:color="auto" w:sz="8" w:space="0"/>
            </w:tcBorders>
            <w:vAlign w:val="bottom"/>
          </w:tcPr>
          <w:p>
            <w:pPr>
              <w:rPr>
                <w:sz w:val="20"/>
                <w:szCs w:val="20"/>
              </w:rPr>
            </w:pPr>
          </w:p>
        </w:tc>
        <w:tc>
          <w:tcPr>
            <w:tcW w:w="2820" w:type="dxa"/>
            <w:vMerge w:val="continue"/>
            <w:tcBorders>
              <w:right w:val="single" w:color="auto" w:sz="8" w:space="0"/>
            </w:tcBorders>
            <w:vAlign w:val="bottom"/>
          </w:tcPr>
          <w:p>
            <w:pPr>
              <w:rPr>
                <w:sz w:val="20"/>
                <w:szCs w:val="20"/>
              </w:rPr>
            </w:pP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35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4400" w:type="dxa"/>
            <w:vAlign w:val="bottom"/>
          </w:tcPr>
          <w:p>
            <w:pPr>
              <w:rPr>
                <w:sz w:val="24"/>
                <w:szCs w:val="24"/>
              </w:rPr>
            </w:pPr>
          </w:p>
        </w:tc>
        <w:tc>
          <w:tcPr>
            <w:tcW w:w="4420" w:type="dxa"/>
            <w:tcBorders>
              <w:right w:val="single" w:color="auto" w:sz="8" w:space="0"/>
            </w:tcBorders>
            <w:vAlign w:val="bottom"/>
          </w:tcPr>
          <w:p>
            <w:pPr>
              <w:rPr>
                <w:sz w:val="24"/>
                <w:szCs w:val="24"/>
              </w:rPr>
            </w:pP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spacing w:line="291" w:lineRule="exact"/>
              <w:rPr>
                <w:sz w:val="20"/>
                <w:szCs w:val="20"/>
              </w:rPr>
            </w:pPr>
            <w:r>
              <w:rPr>
                <w:rFonts w:ascii="宋体" w:hAnsi="宋体" w:eastAsia="宋体" w:cs="宋体"/>
                <w:sz w:val="24"/>
                <w:szCs w:val="24"/>
              </w:rPr>
              <w:t>项不评估</w:t>
            </w:r>
            <w:r>
              <w:rPr>
                <w:rFonts w:ascii="MS PGothic" w:hAnsi="MS PGothic" w:eastAsia="MS PGothic" w:cs="MS PGothic"/>
                <w:sz w:val="24"/>
                <w:szCs w:val="24"/>
              </w:rPr>
              <w:t>，</w:t>
            </w:r>
            <w:r>
              <w:rPr>
                <w:rFonts w:ascii="宋体" w:hAnsi="宋体" w:eastAsia="宋体" w:cs="宋体"/>
                <w:sz w:val="24"/>
                <w:szCs w:val="24"/>
              </w:rPr>
              <w:t xml:space="preserve">直接计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74" w:hRule="atLeast"/>
        </w:trPr>
        <w:tc>
          <w:tcPr>
            <w:tcW w:w="740" w:type="dxa"/>
            <w:tcBorders>
              <w:left w:val="single" w:color="auto" w:sz="8" w:space="0"/>
              <w:right w:val="single" w:color="auto" w:sz="8" w:space="0"/>
            </w:tcBorders>
            <w:vAlign w:val="bottom"/>
          </w:tcPr>
          <w:p>
            <w:pPr>
              <w:rPr>
                <w:sz w:val="6"/>
                <w:szCs w:val="6"/>
              </w:rPr>
            </w:pPr>
          </w:p>
        </w:tc>
        <w:tc>
          <w:tcPr>
            <w:tcW w:w="660" w:type="dxa"/>
            <w:tcBorders>
              <w:bottom w:val="single" w:color="auto" w:sz="8" w:space="0"/>
              <w:right w:val="single" w:color="auto" w:sz="8" w:space="0"/>
            </w:tcBorders>
            <w:vAlign w:val="bottom"/>
          </w:tcPr>
          <w:p>
            <w:pPr>
              <w:rPr>
                <w:sz w:val="6"/>
                <w:szCs w:val="6"/>
              </w:rPr>
            </w:pPr>
          </w:p>
        </w:tc>
        <w:tc>
          <w:tcPr>
            <w:tcW w:w="8820" w:type="dxa"/>
            <w:gridSpan w:val="2"/>
            <w:tcBorders>
              <w:bottom w:val="single" w:color="auto" w:sz="8" w:space="0"/>
              <w:right w:val="single" w:color="auto" w:sz="8" w:space="0"/>
            </w:tcBorders>
            <w:vAlign w:val="bottom"/>
          </w:tcPr>
          <w:p>
            <w:pPr>
              <w:rPr>
                <w:sz w:val="6"/>
                <w:szCs w:val="6"/>
              </w:rPr>
            </w:pPr>
          </w:p>
        </w:tc>
        <w:tc>
          <w:tcPr>
            <w:tcW w:w="580" w:type="dxa"/>
            <w:tcBorders>
              <w:bottom w:val="single" w:color="auto" w:sz="8" w:space="0"/>
              <w:right w:val="single" w:color="auto" w:sz="8" w:space="0"/>
            </w:tcBorders>
            <w:vAlign w:val="bottom"/>
          </w:tcPr>
          <w:p>
            <w:pPr>
              <w:rPr>
                <w:sz w:val="6"/>
                <w:szCs w:val="6"/>
              </w:rPr>
            </w:pPr>
          </w:p>
        </w:tc>
        <w:tc>
          <w:tcPr>
            <w:tcW w:w="2820" w:type="dxa"/>
            <w:tcBorders>
              <w:bottom w:val="single" w:color="auto" w:sz="8" w:space="0"/>
              <w:right w:val="single" w:color="auto" w:sz="8" w:space="0"/>
            </w:tcBorders>
            <w:vAlign w:val="bottom"/>
          </w:tcPr>
          <w:p>
            <w:pPr>
              <w:rPr>
                <w:sz w:val="6"/>
                <w:szCs w:val="6"/>
              </w:rPr>
            </w:pPr>
          </w:p>
        </w:tc>
        <w:tc>
          <w:tcPr>
            <w:tcW w:w="86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346"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91" w:lineRule="exact"/>
              <w:rPr>
                <w:sz w:val="20"/>
                <w:szCs w:val="20"/>
              </w:rPr>
            </w:pPr>
            <w:r>
              <w:rPr>
                <w:rFonts w:ascii="Arial" w:hAnsi="Arial" w:eastAsia="Arial" w:cs="Arial"/>
                <w:sz w:val="24"/>
                <w:szCs w:val="24"/>
              </w:rPr>
              <w:t>8.</w:t>
            </w:r>
            <w:r>
              <w:rPr>
                <w:rFonts w:ascii="宋体" w:hAnsi="宋体" w:eastAsia="宋体" w:cs="宋体"/>
                <w:sz w:val="24"/>
                <w:szCs w:val="24"/>
              </w:rPr>
              <w:t>党员民主评议</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结合组织生活会</w:t>
            </w:r>
            <w:r>
              <w:rPr>
                <w:rFonts w:ascii="MS PGothic" w:hAnsi="MS PGothic" w:eastAsia="MS PGothic" w:cs="MS PGothic"/>
                <w:sz w:val="24"/>
                <w:szCs w:val="24"/>
              </w:rPr>
              <w:t>，</w:t>
            </w:r>
            <w:r>
              <w:rPr>
                <w:rFonts w:ascii="宋体" w:hAnsi="宋体" w:eastAsia="宋体" w:cs="宋体"/>
                <w:sz w:val="24"/>
                <w:szCs w:val="24"/>
              </w:rPr>
              <w:t>每年开展</w:t>
            </w:r>
            <w:r>
              <w:rPr>
                <w:rFonts w:ascii="Arial" w:hAnsi="Arial" w:eastAsia="Arial" w:cs="Arial"/>
                <w:sz w:val="24"/>
                <w:szCs w:val="24"/>
              </w:rPr>
              <w:t xml:space="preserve"> 1 </w:t>
            </w:r>
            <w:r>
              <w:rPr>
                <w:rFonts w:ascii="宋体" w:hAnsi="宋体" w:eastAsia="宋体" w:cs="宋体"/>
                <w:sz w:val="24"/>
                <w:szCs w:val="24"/>
              </w:rPr>
              <w:t>次民主评议党员工作</w:t>
            </w:r>
            <w:r>
              <w:rPr>
                <w:rFonts w:ascii="MS PGothic" w:hAnsi="MS PGothic" w:eastAsia="MS PGothic" w:cs="MS PGothic"/>
                <w:sz w:val="24"/>
                <w:szCs w:val="24"/>
              </w:rPr>
              <w:t>，</w:t>
            </w:r>
            <w:r>
              <w:rPr>
                <w:rFonts w:ascii="宋体" w:hAnsi="宋体" w:eastAsia="宋体" w:cs="宋体"/>
                <w:sz w:val="24"/>
                <w:szCs w:val="24"/>
              </w:rPr>
              <w:t>组织党员对</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①</w:t>
            </w:r>
            <w:r>
              <w:rPr>
                <w:rFonts w:ascii="宋体" w:hAnsi="宋体" w:eastAsia="宋体" w:cs="宋体"/>
                <w:sz w:val="24"/>
                <w:szCs w:val="24"/>
              </w:rPr>
              <w:t>全年按规范程序开展民</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58"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jc w:val="center"/>
              <w:rPr>
                <w:sz w:val="20"/>
                <w:szCs w:val="20"/>
              </w:rPr>
            </w:pPr>
            <w:r>
              <w:rPr>
                <w:rFonts w:ascii="宋体" w:hAnsi="宋体" w:eastAsia="宋体" w:cs="宋体"/>
                <w:w w:val="99"/>
                <w:sz w:val="24"/>
                <w:szCs w:val="24"/>
              </w:rPr>
              <w:t>做好</w:t>
            </w: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照合格党员标准、对照入党誓词</w:t>
            </w:r>
            <w:r>
              <w:rPr>
                <w:rFonts w:ascii="MS PGothic" w:hAnsi="MS PGothic" w:eastAsia="MS PGothic" w:cs="MS PGothic"/>
                <w:sz w:val="24"/>
                <w:szCs w:val="24"/>
              </w:rPr>
              <w:t>，</w:t>
            </w:r>
            <w:r>
              <w:rPr>
                <w:rFonts w:ascii="宋体" w:hAnsi="宋体" w:eastAsia="宋体" w:cs="宋体"/>
                <w:sz w:val="24"/>
                <w:szCs w:val="24"/>
              </w:rPr>
              <w:t>联系个人实际进行党性分析。召开党员大会</w:t>
            </w:r>
            <w:r>
              <w:rPr>
                <w:rFonts w:ascii="MS PGothic" w:hAnsi="MS PGothic" w:eastAsia="MS PGothic" w:cs="MS PGothic"/>
                <w:sz w:val="24"/>
                <w:szCs w:val="24"/>
              </w:rPr>
              <w:t>，</w:t>
            </w:r>
            <w:r>
              <w:rPr>
                <w:rFonts w:ascii="宋体" w:hAnsi="宋体" w:eastAsia="宋体" w:cs="宋体"/>
                <w:sz w:val="24"/>
                <w:szCs w:val="24"/>
              </w:rPr>
              <w:t>按照</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spacing w:line="291" w:lineRule="exact"/>
              <w:rPr>
                <w:sz w:val="20"/>
                <w:szCs w:val="20"/>
              </w:rPr>
            </w:pPr>
            <w:r>
              <w:rPr>
                <w:rFonts w:ascii="宋体" w:hAnsi="宋体" w:eastAsia="宋体" w:cs="宋体"/>
                <w:w w:val="98"/>
                <w:sz w:val="24"/>
                <w:szCs w:val="24"/>
              </w:rPr>
              <w:t>主评议党员的</w:t>
            </w:r>
            <w:r>
              <w:rPr>
                <w:rFonts w:ascii="MS PGothic" w:hAnsi="MS PGothic" w:eastAsia="MS PGothic" w:cs="MS PGothic"/>
                <w:w w:val="98"/>
                <w:sz w:val="24"/>
                <w:szCs w:val="24"/>
              </w:rPr>
              <w:t>，</w:t>
            </w:r>
            <w:r>
              <w:rPr>
                <w:rFonts w:ascii="宋体" w:hAnsi="宋体" w:eastAsia="宋体" w:cs="宋体"/>
                <w:w w:val="98"/>
                <w:sz w:val="24"/>
                <w:szCs w:val="24"/>
              </w:rPr>
              <w:t xml:space="preserve">计 </w:t>
            </w:r>
            <w:r>
              <w:rPr>
                <w:rFonts w:ascii="Arial" w:hAnsi="Arial" w:eastAsia="Arial" w:cs="Arial"/>
                <w:w w:val="98"/>
                <w:sz w:val="24"/>
                <w:szCs w:val="24"/>
              </w:rPr>
              <w:t>2</w:t>
            </w:r>
            <w:r>
              <w:rPr>
                <w:rFonts w:ascii="宋体" w:hAnsi="宋体" w:eastAsia="宋体" w:cs="宋体"/>
                <w:w w:val="98"/>
                <w:sz w:val="24"/>
                <w:szCs w:val="24"/>
              </w:rPr>
              <w:t xml:space="preserve"> 分</w:t>
            </w:r>
            <w:r>
              <w:rPr>
                <w:rFonts w:ascii="MS PGothic" w:hAnsi="MS PGothic" w:eastAsia="MS PGothic" w:cs="MS PGothic"/>
                <w:w w:val="98"/>
                <w:sz w:val="24"/>
                <w:szCs w:val="24"/>
              </w:rPr>
              <w:t>；</w:t>
            </w:r>
            <w:r>
              <w:rPr>
                <w:rFonts w:ascii="宋体" w:hAnsi="宋体" w:eastAsia="宋体" w:cs="宋体"/>
                <w:w w:val="98"/>
                <w:sz w:val="24"/>
                <w:szCs w:val="24"/>
              </w:rPr>
              <w:t>开</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1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jc w:val="center"/>
              <w:rPr>
                <w:sz w:val="20"/>
                <w:szCs w:val="20"/>
              </w:rPr>
            </w:pPr>
            <w:r>
              <w:rPr>
                <w:rFonts w:ascii="宋体" w:hAnsi="宋体" w:eastAsia="宋体" w:cs="宋体"/>
                <w:w w:val="99"/>
                <w:sz w:val="24"/>
                <w:szCs w:val="24"/>
              </w:rPr>
              <w:t>民主</w:t>
            </w: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w w:val="97"/>
                <w:sz w:val="24"/>
                <w:szCs w:val="24"/>
              </w:rPr>
              <w:t>个人自评、党员互评、民主测评的程序</w:t>
            </w:r>
            <w:r>
              <w:rPr>
                <w:rFonts w:ascii="MS PGothic" w:hAnsi="MS PGothic" w:eastAsia="MS PGothic" w:cs="MS PGothic"/>
                <w:w w:val="97"/>
                <w:sz w:val="24"/>
                <w:szCs w:val="24"/>
              </w:rPr>
              <w:t>，</w:t>
            </w:r>
            <w:r>
              <w:rPr>
                <w:rFonts w:ascii="宋体" w:hAnsi="宋体" w:eastAsia="宋体" w:cs="宋体"/>
                <w:w w:val="97"/>
                <w:sz w:val="24"/>
                <w:szCs w:val="24"/>
              </w:rPr>
              <w:t>组织党员进行评议。党员人数较多的党支部</w:t>
            </w:r>
            <w:r>
              <w:rPr>
                <w:rFonts w:ascii="MS PGothic" w:hAnsi="MS PGothic" w:eastAsia="MS PGothic" w:cs="MS PGothic"/>
                <w:w w:val="97"/>
                <w:sz w:val="24"/>
                <w:szCs w:val="24"/>
              </w:rPr>
              <w:t>，</w:t>
            </w:r>
          </w:p>
        </w:tc>
        <w:tc>
          <w:tcPr>
            <w:tcW w:w="58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3</w:t>
            </w:r>
          </w:p>
        </w:tc>
        <w:tc>
          <w:tcPr>
            <w:tcW w:w="2820" w:type="dxa"/>
            <w:tcBorders>
              <w:right w:val="single" w:color="auto" w:sz="8" w:space="0"/>
            </w:tcBorders>
            <w:vAlign w:val="bottom"/>
          </w:tcPr>
          <w:p>
            <w:pPr>
              <w:spacing w:line="274" w:lineRule="exact"/>
              <w:rPr>
                <w:sz w:val="20"/>
                <w:szCs w:val="20"/>
              </w:rPr>
            </w:pPr>
            <w:r>
              <w:rPr>
                <w:rFonts w:ascii="宋体" w:hAnsi="宋体" w:eastAsia="宋体" w:cs="宋体"/>
                <w:w w:val="99"/>
                <w:sz w:val="24"/>
                <w:szCs w:val="24"/>
              </w:rPr>
              <w:t>展了民主评议党员</w:t>
            </w:r>
            <w:r>
              <w:rPr>
                <w:rFonts w:ascii="MS PGothic" w:hAnsi="MS PGothic" w:eastAsia="MS PGothic" w:cs="MS PGothic"/>
                <w:w w:val="99"/>
                <w:sz w:val="24"/>
                <w:szCs w:val="24"/>
              </w:rPr>
              <w:t>，</w:t>
            </w:r>
            <w:r>
              <w:rPr>
                <w:rFonts w:ascii="宋体" w:hAnsi="宋体" w:eastAsia="宋体" w:cs="宋体"/>
                <w:w w:val="99"/>
                <w:sz w:val="24"/>
                <w:szCs w:val="24"/>
              </w:rPr>
              <w:t>但程序</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5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spacing w:line="273" w:lineRule="exact"/>
              <w:jc w:val="center"/>
              <w:rPr>
                <w:sz w:val="20"/>
                <w:szCs w:val="20"/>
              </w:rPr>
            </w:pPr>
            <w:r>
              <w:rPr>
                <w:rFonts w:ascii="宋体" w:hAnsi="宋体" w:eastAsia="宋体" w:cs="宋体"/>
                <w:w w:val="99"/>
                <w:sz w:val="24"/>
                <w:szCs w:val="24"/>
              </w:rPr>
              <w:t>评议</w:t>
            </w:r>
          </w:p>
        </w:tc>
        <w:tc>
          <w:tcPr>
            <w:tcW w:w="8820" w:type="dxa"/>
            <w:gridSpan w:val="2"/>
            <w:tcBorders>
              <w:right w:val="single" w:color="auto" w:sz="8" w:space="0"/>
            </w:tcBorders>
            <w:vAlign w:val="bottom"/>
          </w:tcPr>
          <w:p>
            <w:pPr>
              <w:rPr>
                <w:sz w:val="20"/>
                <w:szCs w:val="20"/>
              </w:rPr>
            </w:pPr>
            <w:r>
              <w:rPr>
                <w:rFonts w:ascii="宋体" w:hAnsi="宋体" w:eastAsia="宋体" w:cs="宋体"/>
                <w:w w:val="98"/>
                <w:sz w:val="24"/>
                <w:szCs w:val="24"/>
              </w:rPr>
              <w:t>个人自评和党员互评可以在党小组范围内进行。党支部委员会会议或者党员大会根据</w:t>
            </w:r>
          </w:p>
        </w:tc>
        <w:tc>
          <w:tcPr>
            <w:tcW w:w="580" w:type="dxa"/>
            <w:vMerge w:val="continue"/>
            <w:tcBorders>
              <w:right w:val="single" w:color="auto" w:sz="8" w:space="0"/>
            </w:tcBorders>
            <w:vAlign w:val="bottom"/>
          </w:tcPr>
          <w:p>
            <w:pPr>
              <w:rPr>
                <w:sz w:val="24"/>
                <w:szCs w:val="24"/>
              </w:rPr>
            </w:pPr>
          </w:p>
        </w:tc>
        <w:tc>
          <w:tcPr>
            <w:tcW w:w="2820" w:type="dxa"/>
            <w:tcBorders>
              <w:right w:val="single" w:color="auto" w:sz="8" w:space="0"/>
            </w:tcBorders>
            <w:vAlign w:val="bottom"/>
          </w:tcPr>
          <w:p>
            <w:pPr>
              <w:spacing w:line="291" w:lineRule="exact"/>
              <w:rPr>
                <w:sz w:val="20"/>
                <w:szCs w:val="20"/>
              </w:rPr>
            </w:pPr>
            <w:r>
              <w:rPr>
                <w:rFonts w:ascii="宋体" w:hAnsi="宋体" w:eastAsia="宋体" w:cs="宋体"/>
                <w:w w:val="98"/>
                <w:sz w:val="24"/>
                <w:szCs w:val="24"/>
              </w:rPr>
              <w:t>不够严谨的</w:t>
            </w:r>
            <w:r>
              <w:rPr>
                <w:rFonts w:ascii="MS PGothic" w:hAnsi="MS PGothic" w:eastAsia="MS PGothic" w:cs="MS PGothic"/>
                <w:w w:val="98"/>
                <w:sz w:val="24"/>
                <w:szCs w:val="24"/>
              </w:rPr>
              <w:t>，</w:t>
            </w:r>
            <w:r>
              <w:rPr>
                <w:rFonts w:ascii="宋体" w:hAnsi="宋体" w:eastAsia="宋体" w:cs="宋体"/>
                <w:w w:val="98"/>
                <w:sz w:val="24"/>
                <w:szCs w:val="24"/>
              </w:rPr>
              <w:t xml:space="preserve">计 </w:t>
            </w:r>
            <w:r>
              <w:rPr>
                <w:rFonts w:ascii="Arial" w:hAnsi="Arial" w:eastAsia="Arial" w:cs="Arial"/>
                <w:w w:val="98"/>
                <w:sz w:val="24"/>
                <w:szCs w:val="24"/>
              </w:rPr>
              <w:t>1</w:t>
            </w:r>
            <w:r>
              <w:rPr>
                <w:rFonts w:ascii="宋体" w:hAnsi="宋体" w:eastAsia="宋体" w:cs="宋体"/>
                <w:w w:val="98"/>
                <w:sz w:val="24"/>
                <w:szCs w:val="24"/>
              </w:rPr>
              <w:t xml:space="preserve"> 分</w:t>
            </w:r>
            <w:r>
              <w:rPr>
                <w:rFonts w:ascii="MS PGothic" w:hAnsi="MS PGothic" w:eastAsia="MS PGothic" w:cs="MS PGothic"/>
                <w:w w:val="98"/>
                <w:sz w:val="24"/>
                <w:szCs w:val="24"/>
              </w:rPr>
              <w:t>；</w:t>
            </w:r>
            <w:r>
              <w:rPr>
                <w:rFonts w:ascii="宋体" w:hAnsi="宋体" w:eastAsia="宋体" w:cs="宋体"/>
                <w:w w:val="98"/>
                <w:sz w:val="24"/>
                <w:szCs w:val="24"/>
              </w:rPr>
              <w:t>未开</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5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spacing w:line="273" w:lineRule="exact"/>
              <w:jc w:val="center"/>
              <w:rPr>
                <w:sz w:val="20"/>
                <w:szCs w:val="20"/>
              </w:rPr>
            </w:pPr>
            <w:r>
              <w:rPr>
                <w:rFonts w:ascii="宋体" w:hAnsi="宋体" w:eastAsia="宋体" w:cs="宋体"/>
                <w:w w:val="99"/>
                <w:sz w:val="24"/>
                <w:szCs w:val="24"/>
              </w:rPr>
              <w:t>党员</w:t>
            </w: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评议情况和党员日常表现情况</w:t>
            </w:r>
            <w:r>
              <w:rPr>
                <w:rFonts w:ascii="MS PGothic" w:hAnsi="MS PGothic" w:eastAsia="MS PGothic" w:cs="MS PGothic"/>
                <w:sz w:val="24"/>
                <w:szCs w:val="24"/>
              </w:rPr>
              <w:t>，</w:t>
            </w:r>
            <w:r>
              <w:rPr>
                <w:rFonts w:ascii="宋体" w:hAnsi="宋体" w:eastAsia="宋体" w:cs="宋体"/>
                <w:sz w:val="24"/>
                <w:szCs w:val="24"/>
              </w:rPr>
              <w:t>提出评定意见。</w:t>
            </w:r>
            <w:r>
              <w:rPr>
                <w:rFonts w:ascii="MS PGothic" w:hAnsi="MS PGothic" w:eastAsia="MS PGothic" w:cs="MS PGothic"/>
                <w:sz w:val="24"/>
                <w:szCs w:val="24"/>
              </w:rPr>
              <w:t>②</w:t>
            </w:r>
            <w:r>
              <w:rPr>
                <w:rFonts w:ascii="宋体" w:hAnsi="宋体" w:eastAsia="宋体" w:cs="宋体"/>
                <w:sz w:val="24"/>
                <w:szCs w:val="24"/>
              </w:rPr>
              <w:t>在确定评议等次基础上</w:t>
            </w:r>
            <w:r>
              <w:rPr>
                <w:rFonts w:ascii="MS PGothic" w:hAnsi="MS PGothic" w:eastAsia="MS PGothic" w:cs="MS PGothic"/>
                <w:sz w:val="24"/>
                <w:szCs w:val="24"/>
              </w:rPr>
              <w:t>，</w:t>
            </w:r>
            <w:r>
              <w:rPr>
                <w:rFonts w:ascii="宋体" w:hAnsi="宋体" w:eastAsia="宋体" w:cs="宋体"/>
                <w:sz w:val="24"/>
                <w:szCs w:val="24"/>
              </w:rPr>
              <w:t>进行推荐</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spacing w:line="291" w:lineRule="exact"/>
              <w:rPr>
                <w:sz w:val="20"/>
                <w:szCs w:val="20"/>
              </w:rPr>
            </w:pPr>
            <w:r>
              <w:rPr>
                <w:rFonts w:ascii="宋体" w:hAnsi="宋体" w:eastAsia="宋体" w:cs="宋体"/>
                <w:w w:val="94"/>
                <w:sz w:val="24"/>
                <w:szCs w:val="24"/>
              </w:rPr>
              <w:t>展民主评议党员</w:t>
            </w:r>
            <w:r>
              <w:rPr>
                <w:rFonts w:ascii="MS PGothic" w:hAnsi="MS PGothic" w:eastAsia="MS PGothic" w:cs="MS PGothic"/>
                <w:w w:val="94"/>
                <w:sz w:val="24"/>
                <w:szCs w:val="24"/>
              </w:rPr>
              <w:t>，</w:t>
            </w:r>
            <w:r>
              <w:rPr>
                <w:rFonts w:ascii="宋体" w:hAnsi="宋体" w:eastAsia="宋体" w:cs="宋体"/>
                <w:w w:val="94"/>
                <w:sz w:val="24"/>
                <w:szCs w:val="24"/>
              </w:rPr>
              <w:t xml:space="preserve">计 </w:t>
            </w:r>
            <w:r>
              <w:rPr>
                <w:rFonts w:ascii="Arial" w:hAnsi="Arial" w:eastAsia="Arial" w:cs="Arial"/>
                <w:w w:val="94"/>
                <w:sz w:val="24"/>
                <w:szCs w:val="24"/>
              </w:rPr>
              <w:t>0</w:t>
            </w:r>
            <w:r>
              <w:rPr>
                <w:rFonts w:ascii="宋体" w:hAnsi="宋体" w:eastAsia="宋体" w:cs="宋体"/>
                <w:w w:val="94"/>
                <w:sz w:val="24"/>
                <w:szCs w:val="24"/>
              </w:rPr>
              <w:t xml:space="preserve"> 分。</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3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4400" w:type="dxa"/>
            <w:vAlign w:val="bottom"/>
          </w:tcPr>
          <w:p>
            <w:pPr>
              <w:rPr>
                <w:sz w:val="20"/>
                <w:szCs w:val="20"/>
              </w:rPr>
            </w:pPr>
            <w:r>
              <w:rPr>
                <w:rFonts w:ascii="宋体" w:hAnsi="宋体" w:eastAsia="宋体" w:cs="宋体"/>
                <w:sz w:val="24"/>
                <w:szCs w:val="24"/>
              </w:rPr>
              <w:t>表彰或者稳妥处置不合格党员。</w:t>
            </w:r>
          </w:p>
        </w:tc>
        <w:tc>
          <w:tcPr>
            <w:tcW w:w="4420" w:type="dxa"/>
            <w:tcBorders>
              <w:right w:val="single" w:color="auto" w:sz="8" w:space="0"/>
            </w:tcBorders>
            <w:vAlign w:val="bottom"/>
          </w:tcPr>
          <w:p>
            <w:pPr>
              <w:rPr>
                <w:sz w:val="24"/>
                <w:szCs w:val="24"/>
              </w:rPr>
            </w:pP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spacing w:line="291" w:lineRule="exact"/>
              <w:rPr>
                <w:sz w:val="20"/>
                <w:szCs w:val="20"/>
              </w:rPr>
            </w:pPr>
            <w:r>
              <w:rPr>
                <w:rFonts w:ascii="MS PGothic" w:hAnsi="MS PGothic" w:eastAsia="MS PGothic" w:cs="MS PGothic"/>
                <w:w w:val="84"/>
                <w:sz w:val="24"/>
                <w:szCs w:val="24"/>
              </w:rPr>
              <w:t>②</w:t>
            </w:r>
            <w:r>
              <w:rPr>
                <w:rFonts w:ascii="宋体" w:hAnsi="宋体" w:eastAsia="宋体" w:cs="宋体"/>
                <w:w w:val="84"/>
                <w:sz w:val="24"/>
                <w:szCs w:val="24"/>
              </w:rPr>
              <w:t xml:space="preserve">达标计 </w:t>
            </w:r>
            <w:r>
              <w:rPr>
                <w:rFonts w:ascii="Arial" w:hAnsi="Arial" w:eastAsia="Arial" w:cs="Arial"/>
                <w:w w:val="84"/>
                <w:sz w:val="24"/>
                <w:szCs w:val="24"/>
              </w:rPr>
              <w:t>1</w:t>
            </w:r>
            <w:r>
              <w:rPr>
                <w:rFonts w:ascii="宋体" w:hAnsi="宋体" w:eastAsia="宋体" w:cs="宋体"/>
                <w:w w:val="84"/>
                <w:sz w:val="24"/>
                <w:szCs w:val="24"/>
              </w:rPr>
              <w:t xml:space="preserve"> 分</w:t>
            </w:r>
            <w:r>
              <w:rPr>
                <w:rFonts w:ascii="MS PGothic" w:hAnsi="MS PGothic" w:eastAsia="MS PGothic" w:cs="MS PGothic"/>
                <w:w w:val="84"/>
                <w:sz w:val="24"/>
                <w:szCs w:val="24"/>
              </w:rPr>
              <w:t>，</w:t>
            </w:r>
            <w:r>
              <w:rPr>
                <w:rFonts w:ascii="宋体" w:hAnsi="宋体" w:eastAsia="宋体" w:cs="宋体"/>
                <w:w w:val="84"/>
                <w:sz w:val="24"/>
                <w:szCs w:val="24"/>
              </w:rPr>
              <w:t xml:space="preserve">否则计 </w:t>
            </w:r>
            <w:r>
              <w:rPr>
                <w:rFonts w:ascii="Arial" w:hAnsi="Arial" w:eastAsia="Arial" w:cs="Arial"/>
                <w:w w:val="84"/>
                <w:sz w:val="24"/>
                <w:szCs w:val="24"/>
              </w:rPr>
              <w:t>0</w:t>
            </w:r>
            <w:r>
              <w:rPr>
                <w:rFonts w:ascii="宋体" w:hAnsi="宋体" w:eastAsia="宋体" w:cs="宋体"/>
                <w:w w:val="84"/>
                <w:sz w:val="24"/>
                <w:szCs w:val="24"/>
              </w:rPr>
              <w:t xml:space="preserve"> 分。</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74" w:hRule="atLeast"/>
        </w:trPr>
        <w:tc>
          <w:tcPr>
            <w:tcW w:w="740" w:type="dxa"/>
            <w:tcBorders>
              <w:left w:val="single" w:color="auto" w:sz="8" w:space="0"/>
              <w:bottom w:val="single" w:color="auto" w:sz="8" w:space="0"/>
              <w:right w:val="single" w:color="auto" w:sz="8" w:space="0"/>
            </w:tcBorders>
            <w:vAlign w:val="bottom"/>
          </w:tcPr>
          <w:p>
            <w:pPr>
              <w:rPr>
                <w:sz w:val="6"/>
                <w:szCs w:val="6"/>
              </w:rPr>
            </w:pPr>
          </w:p>
        </w:tc>
        <w:tc>
          <w:tcPr>
            <w:tcW w:w="660" w:type="dxa"/>
            <w:tcBorders>
              <w:bottom w:val="single" w:color="auto" w:sz="8" w:space="0"/>
              <w:right w:val="single" w:color="auto" w:sz="8" w:space="0"/>
            </w:tcBorders>
            <w:vAlign w:val="bottom"/>
          </w:tcPr>
          <w:p>
            <w:pPr>
              <w:rPr>
                <w:sz w:val="6"/>
                <w:szCs w:val="6"/>
              </w:rPr>
            </w:pPr>
          </w:p>
        </w:tc>
        <w:tc>
          <w:tcPr>
            <w:tcW w:w="4400" w:type="dxa"/>
            <w:tcBorders>
              <w:bottom w:val="single" w:color="auto" w:sz="8" w:space="0"/>
            </w:tcBorders>
            <w:vAlign w:val="bottom"/>
          </w:tcPr>
          <w:p>
            <w:pPr>
              <w:rPr>
                <w:sz w:val="6"/>
                <w:szCs w:val="6"/>
              </w:rPr>
            </w:pPr>
          </w:p>
        </w:tc>
        <w:tc>
          <w:tcPr>
            <w:tcW w:w="4420" w:type="dxa"/>
            <w:tcBorders>
              <w:bottom w:val="single" w:color="auto" w:sz="8" w:space="0"/>
              <w:right w:val="single" w:color="auto" w:sz="8" w:space="0"/>
            </w:tcBorders>
            <w:vAlign w:val="bottom"/>
          </w:tcPr>
          <w:p>
            <w:pPr>
              <w:rPr>
                <w:sz w:val="6"/>
                <w:szCs w:val="6"/>
              </w:rPr>
            </w:pPr>
          </w:p>
        </w:tc>
        <w:tc>
          <w:tcPr>
            <w:tcW w:w="580" w:type="dxa"/>
            <w:tcBorders>
              <w:bottom w:val="single" w:color="auto" w:sz="8" w:space="0"/>
              <w:right w:val="single" w:color="auto" w:sz="8" w:space="0"/>
            </w:tcBorders>
            <w:vAlign w:val="bottom"/>
          </w:tcPr>
          <w:p>
            <w:pPr>
              <w:rPr>
                <w:sz w:val="6"/>
                <w:szCs w:val="6"/>
              </w:rPr>
            </w:pPr>
          </w:p>
        </w:tc>
        <w:tc>
          <w:tcPr>
            <w:tcW w:w="2820" w:type="dxa"/>
            <w:tcBorders>
              <w:bottom w:val="single" w:color="auto" w:sz="8" w:space="0"/>
              <w:right w:val="single" w:color="auto" w:sz="8" w:space="0"/>
            </w:tcBorders>
            <w:vAlign w:val="bottom"/>
          </w:tcPr>
          <w:p>
            <w:pPr>
              <w:rPr>
                <w:sz w:val="6"/>
                <w:szCs w:val="6"/>
              </w:rPr>
            </w:pPr>
          </w:p>
        </w:tc>
        <w:tc>
          <w:tcPr>
            <w:tcW w:w="86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bl>
    <w:p>
      <w:pPr>
        <w:sectPr>
          <w:pgSz w:w="16840" w:h="11906" w:orient="landscape"/>
          <w:pgMar w:top="1341" w:right="1020" w:bottom="900" w:left="1360" w:header="0" w:footer="850" w:gutter="0"/>
          <w:pgNumType w:fmt="decimal"/>
          <w:cols w:equalWidth="0" w:num="1">
            <w:col w:w="14460"/>
          </w:cols>
        </w:sectPr>
      </w:pPr>
    </w:p>
    <w:p>
      <w:pPr>
        <w:spacing w:line="267" w:lineRule="exact"/>
        <w:rPr>
          <w:sz w:val="20"/>
          <w:szCs w:val="20"/>
        </w:rPr>
      </w:pPr>
    </w:p>
    <w:tbl>
      <w:tblPr>
        <w:tblStyle w:val="4"/>
        <w:tblW w:w="14510" w:type="dxa"/>
        <w:tblInd w:w="10" w:type="dxa"/>
        <w:tblLayout w:type="fixed"/>
        <w:tblCellMar>
          <w:top w:w="0" w:type="dxa"/>
          <w:left w:w="0" w:type="dxa"/>
          <w:bottom w:w="0" w:type="dxa"/>
          <w:right w:w="0" w:type="dxa"/>
        </w:tblCellMar>
      </w:tblPr>
      <w:tblGrid>
        <w:gridCol w:w="740"/>
        <w:gridCol w:w="660"/>
        <w:gridCol w:w="4400"/>
        <w:gridCol w:w="4420"/>
        <w:gridCol w:w="580"/>
        <w:gridCol w:w="2820"/>
        <w:gridCol w:w="860"/>
        <w:gridCol w:w="30"/>
      </w:tblGrid>
      <w:tr>
        <w:tblPrEx>
          <w:tblCellMar>
            <w:top w:w="0" w:type="dxa"/>
            <w:left w:w="0" w:type="dxa"/>
            <w:bottom w:w="0" w:type="dxa"/>
            <w:right w:w="0" w:type="dxa"/>
          </w:tblCellMar>
        </w:tblPrEx>
        <w:trPr>
          <w:trHeight w:val="366" w:hRule="atLeast"/>
        </w:trPr>
        <w:tc>
          <w:tcPr>
            <w:tcW w:w="740" w:type="dxa"/>
            <w:tcBorders>
              <w:top w:val="single" w:color="auto" w:sz="8" w:space="0"/>
              <w:left w:val="single" w:color="auto" w:sz="8" w:space="0"/>
              <w:right w:val="single" w:color="auto" w:sz="8" w:space="0"/>
            </w:tcBorders>
            <w:vAlign w:val="bottom"/>
          </w:tcPr>
          <w:p>
            <w:pPr>
              <w:jc w:val="center"/>
              <w:rPr>
                <w:sz w:val="20"/>
                <w:szCs w:val="20"/>
              </w:rPr>
            </w:pPr>
            <w:bookmarkStart w:id="2" w:name="page11"/>
            <w:bookmarkEnd w:id="2"/>
            <w:r>
              <w:rPr>
                <w:rFonts w:ascii="宋体" w:hAnsi="宋体" w:eastAsia="宋体" w:cs="宋体"/>
                <w:w w:val="99"/>
                <w:sz w:val="24"/>
                <w:szCs w:val="24"/>
              </w:rPr>
              <w:t>内容</w:t>
            </w:r>
          </w:p>
        </w:tc>
        <w:tc>
          <w:tcPr>
            <w:tcW w:w="660" w:type="dxa"/>
            <w:tcBorders>
              <w:top w:val="single" w:color="auto" w:sz="8" w:space="0"/>
              <w:right w:val="single" w:color="auto" w:sz="8" w:space="0"/>
            </w:tcBorders>
            <w:vAlign w:val="bottom"/>
          </w:tcPr>
          <w:p>
            <w:pPr>
              <w:ind w:left="80"/>
              <w:rPr>
                <w:sz w:val="20"/>
                <w:szCs w:val="20"/>
              </w:rPr>
            </w:pPr>
            <w:r>
              <w:rPr>
                <w:rFonts w:ascii="宋体" w:hAnsi="宋体" w:eastAsia="宋体" w:cs="宋体"/>
                <w:sz w:val="24"/>
                <w:szCs w:val="24"/>
              </w:rPr>
              <w:t>项目</w:t>
            </w:r>
          </w:p>
        </w:tc>
        <w:tc>
          <w:tcPr>
            <w:tcW w:w="4400" w:type="dxa"/>
            <w:tcBorders>
              <w:top w:val="single" w:color="auto" w:sz="8" w:space="0"/>
            </w:tcBorders>
            <w:vAlign w:val="bottom"/>
          </w:tcPr>
          <w:p>
            <w:pPr>
              <w:ind w:left="3920"/>
              <w:rPr>
                <w:sz w:val="20"/>
                <w:szCs w:val="20"/>
              </w:rPr>
            </w:pPr>
            <w:r>
              <w:rPr>
                <w:rFonts w:ascii="宋体" w:hAnsi="宋体" w:eastAsia="宋体" w:cs="宋体"/>
                <w:sz w:val="24"/>
                <w:szCs w:val="24"/>
              </w:rPr>
              <w:t>标</w:t>
            </w:r>
          </w:p>
        </w:tc>
        <w:tc>
          <w:tcPr>
            <w:tcW w:w="4420" w:type="dxa"/>
            <w:tcBorders>
              <w:top w:val="single" w:color="auto" w:sz="8" w:space="0"/>
              <w:right w:val="single" w:color="auto" w:sz="8" w:space="0"/>
            </w:tcBorders>
            <w:vAlign w:val="bottom"/>
          </w:tcPr>
          <w:p>
            <w:pPr>
              <w:ind w:left="240"/>
              <w:rPr>
                <w:sz w:val="20"/>
                <w:szCs w:val="20"/>
              </w:rPr>
            </w:pPr>
            <w:r>
              <w:rPr>
                <w:rFonts w:ascii="宋体" w:hAnsi="宋体" w:eastAsia="宋体" w:cs="宋体"/>
                <w:sz w:val="24"/>
                <w:szCs w:val="24"/>
              </w:rPr>
              <w:t>准</w:t>
            </w:r>
          </w:p>
        </w:tc>
        <w:tc>
          <w:tcPr>
            <w:tcW w:w="58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820" w:type="dxa"/>
            <w:tcBorders>
              <w:top w:val="single" w:color="auto" w:sz="8" w:space="0"/>
              <w:right w:val="single" w:color="auto" w:sz="8" w:space="0"/>
            </w:tcBorders>
            <w:vAlign w:val="bottom"/>
          </w:tcPr>
          <w:p>
            <w:pPr>
              <w:ind w:left="900"/>
              <w:rPr>
                <w:sz w:val="20"/>
                <w:szCs w:val="20"/>
              </w:rPr>
            </w:pPr>
            <w:r>
              <w:rPr>
                <w:rFonts w:ascii="宋体" w:hAnsi="宋体" w:eastAsia="宋体" w:cs="宋体"/>
                <w:sz w:val="24"/>
                <w:szCs w:val="24"/>
              </w:rPr>
              <w:t>计分办法</w:t>
            </w:r>
          </w:p>
        </w:tc>
        <w:tc>
          <w:tcPr>
            <w:tcW w:w="860" w:type="dxa"/>
            <w:tcBorders>
              <w:top w:val="single" w:color="auto" w:sz="8" w:space="0"/>
              <w:right w:val="single" w:color="auto" w:sz="8" w:space="0"/>
            </w:tcBorders>
            <w:vAlign w:val="bottom"/>
          </w:tcPr>
          <w:p>
            <w:pPr>
              <w:ind w:left="180"/>
              <w:rPr>
                <w:sz w:val="20"/>
                <w:szCs w:val="20"/>
              </w:rPr>
            </w:pPr>
            <w:r>
              <w:rPr>
                <w:rFonts w:ascii="宋体" w:hAnsi="宋体" w:eastAsia="宋体" w:cs="宋体"/>
                <w:sz w:val="24"/>
                <w:szCs w:val="24"/>
              </w:rPr>
              <w:t>得分</w:t>
            </w:r>
          </w:p>
        </w:tc>
        <w:tc>
          <w:tcPr>
            <w:tcW w:w="30" w:type="dxa"/>
            <w:vAlign w:val="bottom"/>
          </w:tcPr>
          <w:p>
            <w:pPr>
              <w:rPr>
                <w:sz w:val="1"/>
                <w:szCs w:val="1"/>
              </w:rPr>
            </w:pPr>
          </w:p>
        </w:tc>
      </w:tr>
      <w:tr>
        <w:tblPrEx>
          <w:tblCellMar>
            <w:top w:w="0" w:type="dxa"/>
            <w:left w:w="0" w:type="dxa"/>
            <w:bottom w:w="0" w:type="dxa"/>
            <w:right w:w="0" w:type="dxa"/>
          </w:tblCellMar>
        </w:tblPrEx>
        <w:trPr>
          <w:trHeight w:val="124" w:hRule="atLeast"/>
        </w:trPr>
        <w:tc>
          <w:tcPr>
            <w:tcW w:w="740" w:type="dxa"/>
            <w:tcBorders>
              <w:left w:val="single" w:color="auto" w:sz="8" w:space="0"/>
              <w:bottom w:val="single" w:color="auto" w:sz="8" w:space="0"/>
              <w:right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8820" w:type="dxa"/>
            <w:gridSpan w:val="2"/>
            <w:tcBorders>
              <w:bottom w:val="single" w:color="auto" w:sz="8" w:space="0"/>
              <w:right w:val="single" w:color="auto" w:sz="8" w:space="0"/>
            </w:tcBorders>
            <w:vAlign w:val="bottom"/>
          </w:tcPr>
          <w:p>
            <w:pPr>
              <w:rPr>
                <w:sz w:val="10"/>
                <w:szCs w:val="10"/>
              </w:rPr>
            </w:pPr>
          </w:p>
        </w:tc>
        <w:tc>
          <w:tcPr>
            <w:tcW w:w="580" w:type="dxa"/>
            <w:tcBorders>
              <w:bottom w:val="single" w:color="auto" w:sz="8" w:space="0"/>
              <w:right w:val="single" w:color="auto" w:sz="8" w:space="0"/>
            </w:tcBorders>
            <w:vAlign w:val="bottom"/>
          </w:tcPr>
          <w:p>
            <w:pPr>
              <w:rPr>
                <w:sz w:val="10"/>
                <w:szCs w:val="10"/>
              </w:rPr>
            </w:pPr>
          </w:p>
        </w:tc>
        <w:tc>
          <w:tcPr>
            <w:tcW w:w="2820" w:type="dxa"/>
            <w:tcBorders>
              <w:bottom w:val="single" w:color="auto" w:sz="8" w:space="0"/>
              <w:right w:val="single" w:color="auto" w:sz="8" w:space="0"/>
            </w:tcBorders>
            <w:vAlign w:val="bottom"/>
          </w:tcPr>
          <w:p>
            <w:pPr>
              <w:rPr>
                <w:sz w:val="10"/>
                <w:szCs w:val="10"/>
              </w:rPr>
            </w:pPr>
          </w:p>
        </w:tc>
        <w:tc>
          <w:tcPr>
            <w:tcW w:w="860" w:type="dxa"/>
            <w:tcBorders>
              <w:bottom w:val="single" w:color="auto" w:sz="8" w:space="0"/>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398"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91" w:lineRule="exact"/>
              <w:rPr>
                <w:sz w:val="20"/>
                <w:szCs w:val="20"/>
              </w:rPr>
            </w:pPr>
            <w:r>
              <w:rPr>
                <w:rFonts w:ascii="Arial" w:hAnsi="Arial" w:eastAsia="Arial" w:cs="Arial"/>
                <w:sz w:val="24"/>
                <w:szCs w:val="24"/>
              </w:rPr>
              <w:t>9.</w:t>
            </w:r>
            <w:r>
              <w:rPr>
                <w:rFonts w:ascii="宋体" w:hAnsi="宋体" w:eastAsia="宋体" w:cs="宋体"/>
                <w:sz w:val="24"/>
                <w:szCs w:val="24"/>
              </w:rPr>
              <w:t>谈心谈话</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党支部书记每半年至少与班子成员谈心谈话</w:t>
            </w:r>
            <w:r>
              <w:rPr>
                <w:rFonts w:ascii="Arial" w:hAnsi="Arial" w:eastAsia="Arial" w:cs="Arial"/>
                <w:sz w:val="24"/>
                <w:szCs w:val="24"/>
              </w:rPr>
              <w:t xml:space="preserve"> 1 </w:t>
            </w:r>
            <w:r>
              <w:rPr>
                <w:rFonts w:ascii="宋体" w:hAnsi="宋体" w:eastAsia="宋体" w:cs="宋体"/>
                <w:sz w:val="24"/>
                <w:szCs w:val="24"/>
              </w:rPr>
              <w:t>次</w:t>
            </w:r>
            <w:r>
              <w:rPr>
                <w:rFonts w:ascii="MS PGothic" w:hAnsi="MS PGothic" w:eastAsia="MS PGothic" w:cs="MS PGothic"/>
                <w:sz w:val="24"/>
                <w:szCs w:val="24"/>
              </w:rPr>
              <w:t>，</w:t>
            </w:r>
            <w:r>
              <w:rPr>
                <w:rFonts w:ascii="宋体" w:hAnsi="宋体" w:eastAsia="宋体" w:cs="宋体"/>
                <w:sz w:val="24"/>
                <w:szCs w:val="24"/>
              </w:rPr>
              <w:t>每年至少与支部党</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0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常态</w:t>
            </w:r>
          </w:p>
        </w:tc>
        <w:tc>
          <w:tcPr>
            <w:tcW w:w="8820" w:type="dxa"/>
            <w:gridSpan w:val="2"/>
            <w:tcBorders>
              <w:right w:val="single" w:color="auto" w:sz="8" w:space="0"/>
            </w:tcBorders>
            <w:vAlign w:val="bottom"/>
          </w:tcPr>
          <w:p>
            <w:pPr>
              <w:spacing w:line="291" w:lineRule="exact"/>
              <w:rPr>
                <w:sz w:val="20"/>
                <w:szCs w:val="20"/>
              </w:rPr>
            </w:pPr>
            <w:r>
              <w:rPr>
                <w:rFonts w:ascii="宋体" w:hAnsi="宋体" w:eastAsia="宋体" w:cs="宋体"/>
                <w:w w:val="96"/>
                <w:sz w:val="24"/>
                <w:szCs w:val="24"/>
              </w:rPr>
              <w:t xml:space="preserve">员谈心谈话 </w:t>
            </w:r>
            <w:r>
              <w:rPr>
                <w:rFonts w:ascii="Arial" w:hAnsi="Arial" w:eastAsia="Arial" w:cs="Arial"/>
                <w:w w:val="96"/>
                <w:sz w:val="24"/>
                <w:szCs w:val="24"/>
              </w:rPr>
              <w:t>1</w:t>
            </w:r>
            <w:r>
              <w:rPr>
                <w:rFonts w:ascii="宋体" w:hAnsi="宋体" w:eastAsia="宋体" w:cs="宋体"/>
                <w:w w:val="96"/>
                <w:sz w:val="24"/>
                <w:szCs w:val="24"/>
              </w:rPr>
              <w:t xml:space="preserve"> 次。</w:t>
            </w:r>
            <w:r>
              <w:rPr>
                <w:rFonts w:ascii="MS PGothic" w:hAnsi="MS PGothic" w:eastAsia="MS PGothic" w:cs="MS PGothic"/>
                <w:w w:val="96"/>
                <w:sz w:val="24"/>
                <w:szCs w:val="24"/>
              </w:rPr>
              <w:t>②</w:t>
            </w:r>
            <w:r>
              <w:rPr>
                <w:rFonts w:ascii="宋体" w:hAnsi="宋体" w:eastAsia="宋体" w:cs="宋体"/>
                <w:w w:val="96"/>
                <w:sz w:val="24"/>
                <w:szCs w:val="24"/>
              </w:rPr>
              <w:t xml:space="preserve">班子成员之间每年至少谈心谈话 </w:t>
            </w:r>
            <w:r>
              <w:rPr>
                <w:rFonts w:ascii="Arial" w:hAnsi="Arial" w:eastAsia="Arial" w:cs="Arial"/>
                <w:w w:val="96"/>
                <w:sz w:val="24"/>
                <w:szCs w:val="24"/>
              </w:rPr>
              <w:t>1</w:t>
            </w:r>
            <w:r>
              <w:rPr>
                <w:rFonts w:ascii="宋体" w:hAnsi="宋体" w:eastAsia="宋体" w:cs="宋体"/>
                <w:w w:val="96"/>
                <w:sz w:val="24"/>
                <w:szCs w:val="24"/>
              </w:rPr>
              <w:t xml:space="preserve"> 次</w:t>
            </w:r>
            <w:r>
              <w:rPr>
                <w:rFonts w:ascii="MS PGothic" w:hAnsi="MS PGothic" w:eastAsia="MS PGothic" w:cs="MS PGothic"/>
                <w:w w:val="96"/>
                <w:sz w:val="24"/>
                <w:szCs w:val="24"/>
              </w:rPr>
              <w:t>，</w:t>
            </w:r>
            <w:r>
              <w:rPr>
                <w:rFonts w:ascii="宋体" w:hAnsi="宋体" w:eastAsia="宋体" w:cs="宋体"/>
                <w:w w:val="96"/>
                <w:sz w:val="24"/>
                <w:szCs w:val="24"/>
              </w:rPr>
              <w:t>每年至少与所联系的党员</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spacing w:line="291" w:lineRule="exact"/>
              <w:rPr>
                <w:sz w:val="20"/>
                <w:szCs w:val="20"/>
              </w:rPr>
            </w:pPr>
            <w:r>
              <w:rPr>
                <w:rFonts w:ascii="MS PGothic" w:hAnsi="MS PGothic" w:eastAsia="MS PGothic" w:cs="MS PGothic"/>
                <w:w w:val="94"/>
                <w:sz w:val="24"/>
                <w:szCs w:val="24"/>
              </w:rPr>
              <w:t>①②③④⑤</w:t>
            </w:r>
            <w:r>
              <w:rPr>
                <w:rFonts w:ascii="宋体" w:hAnsi="宋体" w:eastAsia="宋体" w:cs="宋体"/>
                <w:w w:val="94"/>
                <w:sz w:val="24"/>
                <w:szCs w:val="24"/>
              </w:rPr>
              <w:t xml:space="preserve">达标计 </w:t>
            </w:r>
            <w:r>
              <w:rPr>
                <w:rFonts w:ascii="Arial" w:hAnsi="Arial" w:eastAsia="Arial" w:cs="Arial"/>
                <w:w w:val="94"/>
                <w:sz w:val="24"/>
                <w:szCs w:val="24"/>
              </w:rPr>
              <w:t>5</w:t>
            </w:r>
            <w:r>
              <w:rPr>
                <w:rFonts w:ascii="宋体" w:hAnsi="宋体" w:eastAsia="宋体" w:cs="宋体"/>
                <w:w w:val="94"/>
                <w:sz w:val="24"/>
                <w:szCs w:val="24"/>
              </w:rPr>
              <w:t xml:space="preserve"> 分</w:t>
            </w:r>
            <w:r>
              <w:rPr>
                <w:rFonts w:ascii="MS PGothic" w:hAnsi="MS PGothic" w:eastAsia="MS PGothic" w:cs="MS PGothic"/>
                <w:w w:val="94"/>
                <w:sz w:val="24"/>
                <w:szCs w:val="24"/>
              </w:rPr>
              <w:t>，</w:t>
            </w:r>
            <w:r>
              <w:rPr>
                <w:rFonts w:ascii="宋体" w:hAnsi="宋体" w:eastAsia="宋体" w:cs="宋体"/>
                <w:w w:val="94"/>
                <w:sz w:val="24"/>
                <w:szCs w:val="24"/>
              </w:rPr>
              <w:t>一</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0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进行</w:t>
            </w:r>
          </w:p>
        </w:tc>
        <w:tc>
          <w:tcPr>
            <w:tcW w:w="8820" w:type="dxa"/>
            <w:gridSpan w:val="2"/>
            <w:tcBorders>
              <w:right w:val="single" w:color="auto" w:sz="8" w:space="0"/>
            </w:tcBorders>
            <w:vAlign w:val="bottom"/>
          </w:tcPr>
          <w:p>
            <w:pPr>
              <w:spacing w:line="291" w:lineRule="exact"/>
              <w:rPr>
                <w:sz w:val="20"/>
                <w:szCs w:val="20"/>
              </w:rPr>
            </w:pPr>
            <w:r>
              <w:rPr>
                <w:rFonts w:ascii="宋体" w:hAnsi="宋体" w:eastAsia="宋体" w:cs="宋体"/>
                <w:w w:val="98"/>
                <w:sz w:val="24"/>
                <w:szCs w:val="24"/>
              </w:rPr>
              <w:t xml:space="preserve">谈心谈话 </w:t>
            </w:r>
            <w:r>
              <w:rPr>
                <w:rFonts w:ascii="Arial" w:hAnsi="Arial" w:eastAsia="Arial" w:cs="Arial"/>
                <w:w w:val="98"/>
                <w:sz w:val="24"/>
                <w:szCs w:val="24"/>
              </w:rPr>
              <w:t>1</w:t>
            </w:r>
            <w:r>
              <w:rPr>
                <w:rFonts w:ascii="宋体" w:hAnsi="宋体" w:eastAsia="宋体" w:cs="宋体"/>
                <w:w w:val="98"/>
                <w:sz w:val="24"/>
                <w:szCs w:val="24"/>
              </w:rPr>
              <w:t xml:space="preserve"> 次。</w:t>
            </w:r>
            <w:r>
              <w:rPr>
                <w:rFonts w:ascii="MS PGothic" w:hAnsi="MS PGothic" w:eastAsia="MS PGothic" w:cs="MS PGothic"/>
                <w:w w:val="98"/>
                <w:sz w:val="24"/>
                <w:szCs w:val="24"/>
              </w:rPr>
              <w:t>③</w:t>
            </w:r>
            <w:r>
              <w:rPr>
                <w:rFonts w:ascii="宋体" w:hAnsi="宋体" w:eastAsia="宋体" w:cs="宋体"/>
                <w:w w:val="98"/>
                <w:sz w:val="24"/>
                <w:szCs w:val="24"/>
              </w:rPr>
              <w:t>提倡党员与党员之间进行谈心谈话</w:t>
            </w:r>
            <w:r>
              <w:rPr>
                <w:rFonts w:ascii="MS PGothic" w:hAnsi="MS PGothic" w:eastAsia="MS PGothic" w:cs="MS PGothic"/>
                <w:w w:val="98"/>
                <w:sz w:val="24"/>
                <w:szCs w:val="24"/>
              </w:rPr>
              <w:t>，</w:t>
            </w:r>
            <w:r>
              <w:rPr>
                <w:rFonts w:ascii="宋体" w:hAnsi="宋体" w:eastAsia="宋体" w:cs="宋体"/>
                <w:w w:val="98"/>
                <w:sz w:val="24"/>
                <w:szCs w:val="24"/>
              </w:rPr>
              <w:t>确保在学习滑坡、思想波动、</w:t>
            </w:r>
          </w:p>
        </w:tc>
        <w:tc>
          <w:tcPr>
            <w:tcW w:w="58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5</w:t>
            </w:r>
          </w:p>
        </w:tc>
        <w:tc>
          <w:tcPr>
            <w:tcW w:w="2820" w:type="dxa"/>
            <w:tcBorders>
              <w:right w:val="single" w:color="auto" w:sz="8" w:space="0"/>
            </w:tcBorders>
            <w:vAlign w:val="bottom"/>
          </w:tcPr>
          <w:p>
            <w:pPr>
              <w:rPr>
                <w:sz w:val="20"/>
                <w:szCs w:val="20"/>
              </w:rPr>
            </w:pPr>
            <w:r>
              <w:rPr>
                <w:rFonts w:ascii="宋体" w:hAnsi="宋体" w:eastAsia="宋体" w:cs="宋体"/>
                <w:sz w:val="24"/>
                <w:szCs w:val="24"/>
              </w:rPr>
              <w:t xml:space="preserve">项不合格扣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0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谈心</w:t>
            </w: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w w:val="96"/>
                <w:sz w:val="24"/>
                <w:szCs w:val="24"/>
              </w:rPr>
              <w:t>家庭变故等情况时有人访、有人谈、有人帮助解决实际困难。</w:t>
            </w:r>
            <w:r>
              <w:rPr>
                <w:rFonts w:ascii="MS PGothic" w:hAnsi="MS PGothic" w:eastAsia="MS PGothic" w:cs="MS PGothic"/>
                <w:w w:val="96"/>
                <w:sz w:val="24"/>
                <w:szCs w:val="24"/>
              </w:rPr>
              <w:t>④</w:t>
            </w:r>
            <w:r>
              <w:rPr>
                <w:rFonts w:ascii="宋体" w:hAnsi="宋体" w:eastAsia="宋体" w:cs="宋体"/>
                <w:w w:val="96"/>
                <w:sz w:val="24"/>
                <w:szCs w:val="24"/>
              </w:rPr>
              <w:t>对受到处分处置、同学</w:t>
            </w:r>
          </w:p>
        </w:tc>
        <w:tc>
          <w:tcPr>
            <w:tcW w:w="580" w:type="dxa"/>
            <w:vMerge w:val="continue"/>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1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谈话</w:t>
            </w: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w w:val="94"/>
                <w:sz w:val="24"/>
                <w:szCs w:val="24"/>
              </w:rPr>
              <w:t>反映不良的党员</w:t>
            </w:r>
            <w:r>
              <w:rPr>
                <w:rFonts w:ascii="MS PGothic" w:hAnsi="MS PGothic" w:eastAsia="MS PGothic" w:cs="MS PGothic"/>
                <w:w w:val="94"/>
                <w:sz w:val="24"/>
                <w:szCs w:val="24"/>
              </w:rPr>
              <w:t>，</w:t>
            </w:r>
            <w:r>
              <w:rPr>
                <w:rFonts w:ascii="宋体" w:hAnsi="宋体" w:eastAsia="宋体" w:cs="宋体"/>
                <w:w w:val="94"/>
                <w:sz w:val="24"/>
                <w:szCs w:val="24"/>
              </w:rPr>
              <w:t>党支部书记应当及时谈话。</w:t>
            </w:r>
            <w:r>
              <w:rPr>
                <w:rFonts w:ascii="MS PGothic" w:hAnsi="MS PGothic" w:eastAsia="MS PGothic" w:cs="MS PGothic"/>
                <w:w w:val="94"/>
                <w:sz w:val="24"/>
                <w:szCs w:val="24"/>
              </w:rPr>
              <w:t>⑤</w:t>
            </w:r>
            <w:r>
              <w:rPr>
                <w:rFonts w:ascii="宋体" w:hAnsi="宋体" w:eastAsia="宋体" w:cs="宋体"/>
                <w:w w:val="94"/>
                <w:sz w:val="24"/>
                <w:szCs w:val="24"/>
              </w:rPr>
              <w:t>支部书记每年至少向上一级党组织书记汇</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86"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4400" w:type="dxa"/>
            <w:vAlign w:val="bottom"/>
          </w:tcPr>
          <w:p>
            <w:pPr>
              <w:spacing w:line="285" w:lineRule="exact"/>
              <w:rPr>
                <w:sz w:val="20"/>
                <w:szCs w:val="20"/>
              </w:rPr>
            </w:pPr>
            <w:r>
              <w:rPr>
                <w:rFonts w:ascii="宋体" w:hAnsi="宋体" w:eastAsia="宋体" w:cs="宋体"/>
                <w:sz w:val="24"/>
                <w:szCs w:val="24"/>
              </w:rPr>
              <w:t xml:space="preserve">报思想 </w:t>
            </w:r>
            <w:r>
              <w:rPr>
                <w:rFonts w:ascii="Arial" w:hAnsi="Arial" w:eastAsia="Arial" w:cs="Arial"/>
                <w:sz w:val="24"/>
                <w:szCs w:val="24"/>
              </w:rPr>
              <w:t>1</w:t>
            </w:r>
            <w:r>
              <w:rPr>
                <w:rFonts w:ascii="宋体" w:hAnsi="宋体" w:eastAsia="宋体" w:cs="宋体"/>
                <w:sz w:val="24"/>
                <w:szCs w:val="24"/>
              </w:rPr>
              <w:t xml:space="preserve"> 次。</w:t>
            </w:r>
          </w:p>
        </w:tc>
        <w:tc>
          <w:tcPr>
            <w:tcW w:w="4420" w:type="dxa"/>
            <w:tcBorders>
              <w:right w:val="single" w:color="auto" w:sz="8" w:space="0"/>
            </w:tcBorders>
            <w:vAlign w:val="bottom"/>
          </w:tcPr>
          <w:p>
            <w:pPr>
              <w:rPr>
                <w:sz w:val="24"/>
                <w:szCs w:val="24"/>
              </w:rPr>
            </w:pP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70" w:hRule="atLeast"/>
        </w:trPr>
        <w:tc>
          <w:tcPr>
            <w:tcW w:w="740" w:type="dxa"/>
            <w:tcBorders>
              <w:left w:val="single" w:color="auto" w:sz="8" w:space="0"/>
              <w:right w:val="single" w:color="auto" w:sz="8" w:space="0"/>
            </w:tcBorders>
            <w:vAlign w:val="bottom"/>
          </w:tcPr>
          <w:p>
            <w:pPr>
              <w:rPr>
                <w:sz w:val="14"/>
                <w:szCs w:val="14"/>
              </w:rPr>
            </w:pPr>
          </w:p>
        </w:tc>
        <w:tc>
          <w:tcPr>
            <w:tcW w:w="660" w:type="dxa"/>
            <w:tcBorders>
              <w:bottom w:val="single" w:color="auto" w:sz="8" w:space="0"/>
              <w:right w:val="single" w:color="auto" w:sz="8" w:space="0"/>
            </w:tcBorders>
            <w:vAlign w:val="bottom"/>
          </w:tcPr>
          <w:p>
            <w:pPr>
              <w:rPr>
                <w:sz w:val="14"/>
                <w:szCs w:val="14"/>
              </w:rPr>
            </w:pPr>
          </w:p>
        </w:tc>
        <w:tc>
          <w:tcPr>
            <w:tcW w:w="8820" w:type="dxa"/>
            <w:gridSpan w:val="2"/>
            <w:tcBorders>
              <w:bottom w:val="single" w:color="auto" w:sz="8" w:space="0"/>
              <w:right w:val="single" w:color="auto" w:sz="8" w:space="0"/>
            </w:tcBorders>
            <w:vAlign w:val="bottom"/>
          </w:tcPr>
          <w:p>
            <w:pPr>
              <w:rPr>
                <w:sz w:val="14"/>
                <w:szCs w:val="14"/>
              </w:rPr>
            </w:pPr>
          </w:p>
        </w:tc>
        <w:tc>
          <w:tcPr>
            <w:tcW w:w="580" w:type="dxa"/>
            <w:tcBorders>
              <w:bottom w:val="single" w:color="auto" w:sz="8" w:space="0"/>
              <w:right w:val="single" w:color="auto" w:sz="8" w:space="0"/>
            </w:tcBorders>
            <w:vAlign w:val="bottom"/>
          </w:tcPr>
          <w:p>
            <w:pPr>
              <w:rPr>
                <w:sz w:val="14"/>
                <w:szCs w:val="14"/>
              </w:rPr>
            </w:pPr>
          </w:p>
        </w:tc>
        <w:tc>
          <w:tcPr>
            <w:tcW w:w="2820" w:type="dxa"/>
            <w:tcBorders>
              <w:bottom w:val="single" w:color="auto" w:sz="8" w:space="0"/>
              <w:right w:val="single" w:color="auto" w:sz="8" w:space="0"/>
            </w:tcBorders>
            <w:vAlign w:val="bottom"/>
          </w:tcPr>
          <w:p>
            <w:pPr>
              <w:rPr>
                <w:sz w:val="14"/>
                <w:szCs w:val="14"/>
              </w:rPr>
            </w:pPr>
          </w:p>
        </w:tc>
        <w:tc>
          <w:tcPr>
            <w:tcW w:w="860" w:type="dxa"/>
            <w:tcBorders>
              <w:bottom w:val="single" w:color="auto" w:sz="8" w:space="0"/>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303"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全面</w:t>
            </w:r>
          </w:p>
        </w:tc>
        <w:tc>
          <w:tcPr>
            <w:tcW w:w="8820" w:type="dxa"/>
            <w:gridSpan w:val="2"/>
            <w:tcBorders>
              <w:right w:val="single" w:color="auto" w:sz="8" w:space="0"/>
            </w:tcBorders>
            <w:vAlign w:val="bottom"/>
          </w:tcPr>
          <w:p>
            <w:pPr>
              <w:spacing w:line="291" w:lineRule="exact"/>
              <w:rPr>
                <w:sz w:val="20"/>
                <w:szCs w:val="20"/>
              </w:rPr>
            </w:pPr>
            <w:r>
              <w:rPr>
                <w:rFonts w:ascii="Arial" w:hAnsi="Arial" w:eastAsia="Arial" w:cs="Arial"/>
                <w:w w:val="99"/>
                <w:sz w:val="24"/>
                <w:szCs w:val="24"/>
              </w:rPr>
              <w:t>10.</w:t>
            </w:r>
            <w:r>
              <w:rPr>
                <w:rFonts w:ascii="宋体" w:hAnsi="宋体" w:eastAsia="宋体" w:cs="宋体"/>
                <w:w w:val="99"/>
                <w:sz w:val="24"/>
                <w:szCs w:val="24"/>
              </w:rPr>
              <w:t>主题党日</w:t>
            </w:r>
            <w:r>
              <w:rPr>
                <w:rFonts w:ascii="Arial" w:hAnsi="Arial" w:eastAsia="Arial" w:cs="Arial"/>
                <w:w w:val="99"/>
                <w:sz w:val="24"/>
                <w:szCs w:val="24"/>
              </w:rPr>
              <w:t xml:space="preserve">: </w:t>
            </w:r>
            <w:r>
              <w:rPr>
                <w:rFonts w:ascii="MS PGothic" w:hAnsi="MS PGothic" w:eastAsia="MS PGothic" w:cs="MS PGothic"/>
                <w:w w:val="99"/>
                <w:sz w:val="24"/>
                <w:szCs w:val="24"/>
              </w:rPr>
              <w:t>①</w:t>
            </w:r>
            <w:r>
              <w:rPr>
                <w:rFonts w:ascii="宋体" w:hAnsi="宋体" w:eastAsia="宋体" w:cs="宋体"/>
                <w:w w:val="99"/>
                <w:sz w:val="24"/>
                <w:szCs w:val="24"/>
              </w:rPr>
              <w:t>每月相对固定一天作为主题党日</w:t>
            </w:r>
            <w:r>
              <w:rPr>
                <w:rFonts w:ascii="MS PGothic" w:hAnsi="MS PGothic" w:eastAsia="MS PGothic" w:cs="MS PGothic"/>
                <w:w w:val="99"/>
                <w:sz w:val="24"/>
                <w:szCs w:val="24"/>
              </w:rPr>
              <w:t>，</w:t>
            </w:r>
            <w:r>
              <w:rPr>
                <w:rFonts w:ascii="宋体" w:hAnsi="宋体" w:eastAsia="宋体" w:cs="宋体"/>
                <w:w w:val="99"/>
                <w:sz w:val="24"/>
                <w:szCs w:val="24"/>
              </w:rPr>
              <w:t>组织党员集中学习、过组织生活、</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0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推行</w:t>
            </w: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w w:val="98"/>
                <w:sz w:val="24"/>
                <w:szCs w:val="24"/>
              </w:rPr>
              <w:t>进行民主议事和志愿服务等。主题党日开展前</w:t>
            </w:r>
            <w:r>
              <w:rPr>
                <w:rFonts w:ascii="MS PGothic" w:hAnsi="MS PGothic" w:eastAsia="MS PGothic" w:cs="MS PGothic"/>
                <w:w w:val="98"/>
                <w:sz w:val="24"/>
                <w:szCs w:val="24"/>
              </w:rPr>
              <w:t>，</w:t>
            </w:r>
            <w:r>
              <w:rPr>
                <w:rFonts w:ascii="宋体" w:hAnsi="宋体" w:eastAsia="宋体" w:cs="宋体"/>
                <w:w w:val="98"/>
                <w:sz w:val="24"/>
                <w:szCs w:val="24"/>
              </w:rPr>
              <w:t>党支部应当认真研究确定主题和内容</w:t>
            </w:r>
            <w:r>
              <w:rPr>
                <w:rFonts w:ascii="MS PGothic" w:hAnsi="MS PGothic" w:eastAsia="MS PGothic" w:cs="MS PGothic"/>
                <w:w w:val="98"/>
                <w:sz w:val="24"/>
                <w:szCs w:val="24"/>
              </w:rPr>
              <w:t>；</w:t>
            </w:r>
          </w:p>
        </w:tc>
        <w:tc>
          <w:tcPr>
            <w:tcW w:w="580" w:type="dxa"/>
            <w:tcBorders>
              <w:right w:val="single" w:color="auto" w:sz="8" w:space="0"/>
            </w:tcBorders>
            <w:vAlign w:val="bottom"/>
          </w:tcPr>
          <w:p>
            <w:pPr>
              <w:rPr>
                <w:sz w:val="24"/>
                <w:szCs w:val="24"/>
              </w:rPr>
            </w:pPr>
          </w:p>
        </w:tc>
        <w:tc>
          <w:tcPr>
            <w:tcW w:w="282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w w:val="94"/>
                <w:sz w:val="24"/>
                <w:szCs w:val="24"/>
              </w:rPr>
              <w:t>①②③</w:t>
            </w:r>
            <w:r>
              <w:rPr>
                <w:rFonts w:ascii="宋体" w:hAnsi="宋体" w:eastAsia="宋体" w:cs="宋体"/>
                <w:w w:val="94"/>
                <w:sz w:val="24"/>
                <w:szCs w:val="24"/>
              </w:rPr>
              <w:t xml:space="preserve">达标计 </w:t>
            </w:r>
            <w:r>
              <w:rPr>
                <w:rFonts w:ascii="Arial" w:hAnsi="Arial" w:eastAsia="Arial" w:cs="Arial"/>
                <w:w w:val="94"/>
                <w:sz w:val="24"/>
                <w:szCs w:val="24"/>
              </w:rPr>
              <w:t>3</w:t>
            </w:r>
            <w:r>
              <w:rPr>
                <w:rFonts w:ascii="宋体" w:hAnsi="宋体" w:eastAsia="宋体" w:cs="宋体"/>
                <w:w w:val="94"/>
                <w:sz w:val="24"/>
                <w:szCs w:val="24"/>
              </w:rPr>
              <w:t xml:space="preserve"> 分</w:t>
            </w:r>
            <w:r>
              <w:rPr>
                <w:rFonts w:ascii="MS PGothic" w:hAnsi="MS PGothic" w:eastAsia="MS PGothic" w:cs="MS PGothic"/>
                <w:w w:val="94"/>
                <w:sz w:val="24"/>
                <w:szCs w:val="24"/>
              </w:rPr>
              <w:t>，</w:t>
            </w:r>
            <w:r>
              <w:rPr>
                <w:rFonts w:ascii="宋体" w:hAnsi="宋体" w:eastAsia="宋体" w:cs="宋体"/>
                <w:w w:val="94"/>
                <w:sz w:val="24"/>
                <w:szCs w:val="24"/>
              </w:rPr>
              <w:t>一项不</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49"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主题</w:t>
            </w:r>
          </w:p>
        </w:tc>
        <w:tc>
          <w:tcPr>
            <w:tcW w:w="882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w w:val="96"/>
                <w:sz w:val="24"/>
                <w:szCs w:val="24"/>
              </w:rPr>
              <w:t>开展后</w:t>
            </w:r>
            <w:r>
              <w:rPr>
                <w:rFonts w:ascii="MS PGothic" w:hAnsi="MS PGothic" w:eastAsia="MS PGothic" w:cs="MS PGothic"/>
                <w:w w:val="96"/>
                <w:sz w:val="24"/>
                <w:szCs w:val="24"/>
              </w:rPr>
              <w:t>，</w:t>
            </w:r>
            <w:r>
              <w:rPr>
                <w:rFonts w:ascii="宋体" w:hAnsi="宋体" w:eastAsia="宋体" w:cs="宋体"/>
                <w:w w:val="96"/>
                <w:sz w:val="24"/>
                <w:szCs w:val="24"/>
              </w:rPr>
              <w:t xml:space="preserve">应当抓好议定事项的组织落实。外出党员可以通过 </w:t>
            </w:r>
            <w:r>
              <w:rPr>
                <w:rFonts w:ascii="Arial" w:hAnsi="Arial" w:eastAsia="Arial" w:cs="Arial"/>
                <w:w w:val="96"/>
                <w:sz w:val="24"/>
                <w:szCs w:val="24"/>
              </w:rPr>
              <w:t>QQ</w:t>
            </w:r>
            <w:r>
              <w:rPr>
                <w:rFonts w:ascii="宋体" w:hAnsi="宋体" w:eastAsia="宋体" w:cs="宋体"/>
                <w:w w:val="96"/>
                <w:sz w:val="24"/>
                <w:szCs w:val="24"/>
              </w:rPr>
              <w:t>、微信或视频等方式参</w:t>
            </w:r>
          </w:p>
        </w:tc>
        <w:tc>
          <w:tcPr>
            <w:tcW w:w="58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3</w:t>
            </w:r>
          </w:p>
        </w:tc>
        <w:tc>
          <w:tcPr>
            <w:tcW w:w="282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247" w:hRule="atLeast"/>
        </w:trPr>
        <w:tc>
          <w:tcPr>
            <w:tcW w:w="740" w:type="dxa"/>
            <w:tcBorders>
              <w:left w:val="single" w:color="auto" w:sz="8" w:space="0"/>
              <w:right w:val="single" w:color="auto" w:sz="8" w:space="0"/>
            </w:tcBorders>
            <w:vAlign w:val="bottom"/>
          </w:tcPr>
          <w:p>
            <w:pPr>
              <w:rPr>
                <w:sz w:val="21"/>
                <w:szCs w:val="21"/>
              </w:rPr>
            </w:pPr>
          </w:p>
        </w:tc>
        <w:tc>
          <w:tcPr>
            <w:tcW w:w="660" w:type="dxa"/>
            <w:vMerge w:val="continue"/>
            <w:tcBorders>
              <w:right w:val="single" w:color="auto" w:sz="8" w:space="0"/>
            </w:tcBorders>
            <w:vAlign w:val="bottom"/>
          </w:tcPr>
          <w:p>
            <w:pPr>
              <w:rPr>
                <w:sz w:val="21"/>
                <w:szCs w:val="21"/>
              </w:rPr>
            </w:pPr>
          </w:p>
        </w:tc>
        <w:tc>
          <w:tcPr>
            <w:tcW w:w="8820" w:type="dxa"/>
            <w:gridSpan w:val="2"/>
            <w:vMerge w:val="continue"/>
            <w:tcBorders>
              <w:right w:val="single" w:color="auto" w:sz="8" w:space="0"/>
            </w:tcBorders>
            <w:vAlign w:val="bottom"/>
          </w:tcPr>
          <w:p>
            <w:pPr>
              <w:rPr>
                <w:sz w:val="21"/>
                <w:szCs w:val="21"/>
              </w:rPr>
            </w:pPr>
          </w:p>
        </w:tc>
        <w:tc>
          <w:tcPr>
            <w:tcW w:w="580" w:type="dxa"/>
            <w:vMerge w:val="continue"/>
            <w:tcBorders>
              <w:right w:val="single" w:color="auto" w:sz="8" w:space="0"/>
            </w:tcBorders>
            <w:vAlign w:val="bottom"/>
          </w:tcPr>
          <w:p>
            <w:pPr>
              <w:rPr>
                <w:sz w:val="21"/>
                <w:szCs w:val="21"/>
              </w:rPr>
            </w:pPr>
          </w:p>
        </w:tc>
        <w:tc>
          <w:tcPr>
            <w:tcW w:w="2820" w:type="dxa"/>
            <w:tcBorders>
              <w:right w:val="single" w:color="auto" w:sz="8" w:space="0"/>
            </w:tcBorders>
            <w:vAlign w:val="bottom"/>
          </w:tcPr>
          <w:p>
            <w:pPr>
              <w:spacing w:line="246" w:lineRule="exact"/>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1"/>
                <w:szCs w:val="21"/>
              </w:rPr>
            </w:pPr>
          </w:p>
        </w:tc>
        <w:tc>
          <w:tcPr>
            <w:tcW w:w="30" w:type="dxa"/>
            <w:vAlign w:val="bottom"/>
          </w:tcPr>
          <w:p>
            <w:pPr>
              <w:rPr>
                <w:sz w:val="1"/>
                <w:szCs w:val="1"/>
              </w:rPr>
            </w:pPr>
          </w:p>
        </w:tc>
      </w:tr>
      <w:tr>
        <w:tblPrEx>
          <w:tblCellMar>
            <w:top w:w="0" w:type="dxa"/>
            <w:left w:w="0" w:type="dxa"/>
            <w:bottom w:w="0" w:type="dxa"/>
            <w:right w:w="0" w:type="dxa"/>
          </w:tblCellMar>
        </w:tblPrEx>
        <w:trPr>
          <w:trHeight w:val="236" w:hRule="atLeast"/>
        </w:trPr>
        <w:tc>
          <w:tcPr>
            <w:tcW w:w="740" w:type="dxa"/>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spacing w:line="236" w:lineRule="exact"/>
              <w:ind w:left="80"/>
              <w:rPr>
                <w:sz w:val="20"/>
                <w:szCs w:val="20"/>
              </w:rPr>
            </w:pPr>
            <w:r>
              <w:rPr>
                <w:rFonts w:ascii="宋体" w:hAnsi="宋体" w:eastAsia="宋体" w:cs="宋体"/>
                <w:sz w:val="24"/>
                <w:szCs w:val="24"/>
              </w:rPr>
              <w:t>党日</w:t>
            </w:r>
          </w:p>
        </w:tc>
        <w:tc>
          <w:tcPr>
            <w:tcW w:w="8820" w:type="dxa"/>
            <w:gridSpan w:val="2"/>
            <w:tcBorders>
              <w:right w:val="single" w:color="auto" w:sz="8" w:space="0"/>
            </w:tcBorders>
            <w:vAlign w:val="bottom"/>
          </w:tcPr>
          <w:p>
            <w:pPr>
              <w:spacing w:line="236" w:lineRule="exact"/>
              <w:rPr>
                <w:sz w:val="20"/>
                <w:szCs w:val="20"/>
              </w:rPr>
            </w:pPr>
            <w:r>
              <w:rPr>
                <w:rFonts w:ascii="宋体" w:hAnsi="宋体" w:eastAsia="宋体" w:cs="宋体"/>
                <w:w w:val="96"/>
                <w:sz w:val="24"/>
                <w:szCs w:val="24"/>
              </w:rPr>
              <w:t>加。</w:t>
            </w:r>
            <w:r>
              <w:rPr>
                <w:rFonts w:ascii="MS PGothic" w:hAnsi="MS PGothic" w:eastAsia="MS PGothic" w:cs="MS PGothic"/>
                <w:w w:val="96"/>
                <w:sz w:val="24"/>
                <w:szCs w:val="24"/>
              </w:rPr>
              <w:t>②</w:t>
            </w:r>
            <w:r>
              <w:rPr>
                <w:rFonts w:ascii="宋体" w:hAnsi="宋体" w:eastAsia="宋体" w:cs="宋体"/>
                <w:w w:val="96"/>
                <w:sz w:val="24"/>
                <w:szCs w:val="24"/>
              </w:rPr>
              <w:t>主题党日做到每月有主题、季度有安排、年度有计划、活动有台账。</w:t>
            </w:r>
            <w:r>
              <w:rPr>
                <w:rFonts w:ascii="MS PGothic" w:hAnsi="MS PGothic" w:eastAsia="MS PGothic" w:cs="MS PGothic"/>
                <w:w w:val="96"/>
                <w:sz w:val="24"/>
                <w:szCs w:val="24"/>
              </w:rPr>
              <w:t>③</w:t>
            </w:r>
            <w:r>
              <w:rPr>
                <w:rFonts w:ascii="宋体" w:hAnsi="宋体" w:eastAsia="宋体" w:cs="宋体"/>
                <w:w w:val="96"/>
                <w:sz w:val="24"/>
                <w:szCs w:val="24"/>
              </w:rPr>
              <w:t>党支部将</w:t>
            </w:r>
          </w:p>
        </w:tc>
        <w:tc>
          <w:tcPr>
            <w:tcW w:w="580" w:type="dxa"/>
            <w:tcBorders>
              <w:right w:val="single" w:color="auto" w:sz="8" w:space="0"/>
            </w:tcBorders>
            <w:vAlign w:val="bottom"/>
          </w:tcPr>
          <w:p>
            <w:pPr>
              <w:rPr>
                <w:sz w:val="20"/>
                <w:szCs w:val="20"/>
              </w:rPr>
            </w:pPr>
          </w:p>
        </w:tc>
        <w:tc>
          <w:tcPr>
            <w:tcW w:w="2820" w:type="dxa"/>
            <w:tcBorders>
              <w:right w:val="single" w:color="auto" w:sz="8" w:space="0"/>
            </w:tcBorders>
            <w:vAlign w:val="bottom"/>
          </w:tcPr>
          <w:p>
            <w:pPr>
              <w:rPr>
                <w:sz w:val="20"/>
                <w:szCs w:val="20"/>
              </w:rPr>
            </w:pP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287"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活动</w:t>
            </w:r>
          </w:p>
        </w:tc>
        <w:tc>
          <w:tcPr>
            <w:tcW w:w="8820" w:type="dxa"/>
            <w:gridSpan w:val="2"/>
            <w:tcBorders>
              <w:right w:val="single" w:color="auto" w:sz="8" w:space="0"/>
            </w:tcBorders>
            <w:vAlign w:val="bottom"/>
          </w:tcPr>
          <w:p>
            <w:pPr>
              <w:spacing w:line="268" w:lineRule="exact"/>
              <w:rPr>
                <w:sz w:val="20"/>
                <w:szCs w:val="20"/>
              </w:rPr>
            </w:pPr>
            <w:r>
              <w:rPr>
                <w:rFonts w:ascii="宋体" w:hAnsi="宋体" w:eastAsia="宋体" w:cs="宋体"/>
                <w:sz w:val="24"/>
                <w:szCs w:val="24"/>
              </w:rPr>
              <w:t xml:space="preserve">活动开展情况每半年向上一级党组织报备 </w:t>
            </w:r>
            <w:r>
              <w:rPr>
                <w:rFonts w:ascii="Arial" w:hAnsi="Arial" w:eastAsia="Arial" w:cs="Arial"/>
                <w:sz w:val="24"/>
                <w:szCs w:val="24"/>
              </w:rPr>
              <w:t>1</w:t>
            </w:r>
            <w:r>
              <w:rPr>
                <w:rFonts w:ascii="宋体" w:hAnsi="宋体" w:eastAsia="宋体" w:cs="宋体"/>
                <w:sz w:val="24"/>
                <w:szCs w:val="24"/>
              </w:rPr>
              <w:t xml:space="preserve"> 次。</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54" w:hRule="atLeast"/>
        </w:trPr>
        <w:tc>
          <w:tcPr>
            <w:tcW w:w="740" w:type="dxa"/>
            <w:tcBorders>
              <w:left w:val="single" w:color="auto" w:sz="8" w:space="0"/>
              <w:right w:val="single" w:color="auto" w:sz="8" w:space="0"/>
            </w:tcBorders>
            <w:vAlign w:val="bottom"/>
          </w:tcPr>
          <w:p>
            <w:pPr>
              <w:rPr>
                <w:sz w:val="4"/>
                <w:szCs w:val="4"/>
              </w:rPr>
            </w:pPr>
          </w:p>
        </w:tc>
        <w:tc>
          <w:tcPr>
            <w:tcW w:w="660" w:type="dxa"/>
            <w:tcBorders>
              <w:bottom w:val="single" w:color="auto" w:sz="8" w:space="0"/>
              <w:right w:val="single" w:color="auto" w:sz="8" w:space="0"/>
            </w:tcBorders>
            <w:vAlign w:val="bottom"/>
          </w:tcPr>
          <w:p>
            <w:pPr>
              <w:rPr>
                <w:sz w:val="4"/>
                <w:szCs w:val="4"/>
              </w:rPr>
            </w:pPr>
          </w:p>
        </w:tc>
        <w:tc>
          <w:tcPr>
            <w:tcW w:w="4400" w:type="dxa"/>
            <w:tcBorders>
              <w:bottom w:val="single" w:color="auto" w:sz="8" w:space="0"/>
            </w:tcBorders>
            <w:vAlign w:val="bottom"/>
          </w:tcPr>
          <w:p>
            <w:pPr>
              <w:rPr>
                <w:sz w:val="4"/>
                <w:szCs w:val="4"/>
              </w:rPr>
            </w:pPr>
          </w:p>
        </w:tc>
        <w:tc>
          <w:tcPr>
            <w:tcW w:w="4420" w:type="dxa"/>
            <w:tcBorders>
              <w:bottom w:val="single" w:color="auto" w:sz="8" w:space="0"/>
              <w:right w:val="single" w:color="auto" w:sz="8" w:space="0"/>
            </w:tcBorders>
            <w:vAlign w:val="bottom"/>
          </w:tcPr>
          <w:p>
            <w:pPr>
              <w:rPr>
                <w:sz w:val="4"/>
                <w:szCs w:val="4"/>
              </w:rPr>
            </w:pPr>
          </w:p>
        </w:tc>
        <w:tc>
          <w:tcPr>
            <w:tcW w:w="580" w:type="dxa"/>
            <w:tcBorders>
              <w:bottom w:val="single" w:color="auto" w:sz="8" w:space="0"/>
              <w:right w:val="single" w:color="auto" w:sz="8" w:space="0"/>
            </w:tcBorders>
            <w:vAlign w:val="bottom"/>
          </w:tcPr>
          <w:p>
            <w:pPr>
              <w:rPr>
                <w:sz w:val="4"/>
                <w:szCs w:val="4"/>
              </w:rPr>
            </w:pPr>
          </w:p>
        </w:tc>
        <w:tc>
          <w:tcPr>
            <w:tcW w:w="282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r>
        <w:tblPrEx>
          <w:tblCellMar>
            <w:top w:w="0" w:type="dxa"/>
            <w:left w:w="0" w:type="dxa"/>
            <w:bottom w:w="0" w:type="dxa"/>
            <w:right w:w="0" w:type="dxa"/>
          </w:tblCellMar>
        </w:tblPrEx>
        <w:trPr>
          <w:trHeight w:val="274" w:hRule="atLeast"/>
        </w:trPr>
        <w:tc>
          <w:tcPr>
            <w:tcW w:w="740" w:type="dxa"/>
            <w:tcBorders>
              <w:left w:val="single" w:color="auto" w:sz="8" w:space="0"/>
              <w:right w:val="single" w:color="auto" w:sz="8" w:space="0"/>
            </w:tcBorders>
            <w:vAlign w:val="bottom"/>
          </w:tcPr>
          <w:p>
            <w:pPr>
              <w:rPr>
                <w:sz w:val="23"/>
                <w:szCs w:val="23"/>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创新</w:t>
            </w:r>
          </w:p>
        </w:tc>
        <w:tc>
          <w:tcPr>
            <w:tcW w:w="8820" w:type="dxa"/>
            <w:gridSpan w:val="2"/>
            <w:vMerge w:val="restart"/>
            <w:tcBorders>
              <w:right w:val="single" w:color="auto" w:sz="8" w:space="0"/>
            </w:tcBorders>
            <w:vAlign w:val="bottom"/>
          </w:tcPr>
          <w:p>
            <w:pPr>
              <w:spacing w:line="291" w:lineRule="exact"/>
              <w:rPr>
                <w:sz w:val="20"/>
                <w:szCs w:val="20"/>
              </w:rPr>
            </w:pPr>
            <w:r>
              <w:rPr>
                <w:rFonts w:ascii="Arial" w:hAnsi="Arial" w:eastAsia="Arial" w:cs="Arial"/>
                <w:sz w:val="24"/>
                <w:szCs w:val="24"/>
              </w:rPr>
              <w:t>11.</w:t>
            </w:r>
            <w:r>
              <w:rPr>
                <w:rFonts w:ascii="宋体" w:hAnsi="宋体" w:eastAsia="宋体" w:cs="宋体"/>
                <w:sz w:val="24"/>
                <w:szCs w:val="24"/>
              </w:rPr>
              <w:t>活动方式</w:t>
            </w:r>
            <w:r>
              <w:rPr>
                <w:rFonts w:ascii="Arial" w:hAnsi="Arial" w:eastAsia="Arial" w:cs="Arial"/>
                <w:sz w:val="24"/>
                <w:szCs w:val="24"/>
              </w:rPr>
              <w:t>:</w:t>
            </w:r>
            <w:r>
              <w:rPr>
                <w:rFonts w:ascii="宋体" w:hAnsi="宋体" w:eastAsia="宋体" w:cs="宋体"/>
                <w:sz w:val="24"/>
                <w:szCs w:val="24"/>
              </w:rPr>
              <w:t>运用大学生</w:t>
            </w:r>
            <w:r>
              <w:rPr>
                <w:rFonts w:ascii="MS PGothic" w:hAnsi="MS PGothic" w:eastAsia="MS PGothic" w:cs="MS PGothic"/>
                <w:sz w:val="24"/>
                <w:szCs w:val="24"/>
              </w:rPr>
              <w:t>“</w:t>
            </w:r>
            <w:r>
              <w:rPr>
                <w:rFonts w:ascii="宋体" w:hAnsi="宋体" w:eastAsia="宋体" w:cs="宋体"/>
                <w:sz w:val="24"/>
                <w:szCs w:val="24"/>
              </w:rPr>
              <w:t>三下乡</w:t>
            </w:r>
            <w:r>
              <w:rPr>
                <w:rFonts w:ascii="MS PGothic" w:hAnsi="MS PGothic" w:eastAsia="MS PGothic" w:cs="MS PGothic"/>
                <w:sz w:val="24"/>
                <w:szCs w:val="24"/>
              </w:rPr>
              <w:t>”</w:t>
            </w:r>
            <w:r>
              <w:rPr>
                <w:rFonts w:ascii="宋体" w:hAnsi="宋体" w:eastAsia="宋体" w:cs="宋体"/>
                <w:sz w:val="24"/>
                <w:szCs w:val="24"/>
              </w:rPr>
              <w:t>社会实践活动、网络平台、扶贫联系点、红色</w:t>
            </w:r>
          </w:p>
        </w:tc>
        <w:tc>
          <w:tcPr>
            <w:tcW w:w="580" w:type="dxa"/>
            <w:tcBorders>
              <w:right w:val="single" w:color="auto" w:sz="8" w:space="0"/>
            </w:tcBorders>
            <w:vAlign w:val="bottom"/>
          </w:tcPr>
          <w:p>
            <w:pPr>
              <w:rPr>
                <w:sz w:val="23"/>
                <w:szCs w:val="23"/>
              </w:rPr>
            </w:pPr>
          </w:p>
        </w:tc>
        <w:tc>
          <w:tcPr>
            <w:tcW w:w="2820" w:type="dxa"/>
            <w:tcBorders>
              <w:right w:val="single" w:color="auto" w:sz="8" w:space="0"/>
            </w:tcBorders>
            <w:vAlign w:val="bottom"/>
          </w:tcPr>
          <w:p>
            <w:pPr>
              <w:spacing w:line="273" w:lineRule="exact"/>
              <w:rPr>
                <w:sz w:val="20"/>
                <w:szCs w:val="20"/>
              </w:rPr>
            </w:pPr>
            <w:r>
              <w:rPr>
                <w:rFonts w:ascii="宋体" w:hAnsi="宋体" w:eastAsia="宋体" w:cs="宋体"/>
                <w:w w:val="99"/>
                <w:sz w:val="24"/>
                <w:szCs w:val="24"/>
              </w:rPr>
              <w:t>组织生活形式多样</w:t>
            </w:r>
            <w:r>
              <w:rPr>
                <w:rFonts w:ascii="MS PGothic" w:hAnsi="MS PGothic" w:eastAsia="MS PGothic" w:cs="MS PGothic"/>
                <w:w w:val="99"/>
                <w:sz w:val="24"/>
                <w:szCs w:val="24"/>
              </w:rPr>
              <w:t>，</w:t>
            </w:r>
            <w:r>
              <w:rPr>
                <w:rFonts w:ascii="宋体" w:hAnsi="宋体" w:eastAsia="宋体" w:cs="宋体"/>
                <w:w w:val="99"/>
                <w:sz w:val="24"/>
                <w:szCs w:val="24"/>
              </w:rPr>
              <w:t>效果很</w:t>
            </w:r>
          </w:p>
        </w:tc>
        <w:tc>
          <w:tcPr>
            <w:tcW w:w="860" w:type="dxa"/>
            <w:tcBorders>
              <w:right w:val="single" w:color="auto" w:sz="8" w:space="0"/>
            </w:tcBorders>
            <w:vAlign w:val="bottom"/>
          </w:tcPr>
          <w:p>
            <w:pPr>
              <w:rPr>
                <w:sz w:val="23"/>
                <w:szCs w:val="23"/>
              </w:rPr>
            </w:pPr>
          </w:p>
        </w:tc>
        <w:tc>
          <w:tcPr>
            <w:tcW w:w="30" w:type="dxa"/>
            <w:vAlign w:val="bottom"/>
          </w:tcPr>
          <w:p>
            <w:pPr>
              <w:rPr>
                <w:sz w:val="1"/>
                <w:szCs w:val="1"/>
              </w:rPr>
            </w:pPr>
          </w:p>
        </w:tc>
      </w:tr>
      <w:tr>
        <w:tblPrEx>
          <w:tblCellMar>
            <w:top w:w="0" w:type="dxa"/>
            <w:left w:w="0" w:type="dxa"/>
            <w:bottom w:w="0" w:type="dxa"/>
            <w:right w:w="0" w:type="dxa"/>
          </w:tblCellMar>
        </w:tblPrEx>
        <w:trPr>
          <w:trHeight w:val="154" w:hRule="atLeast"/>
        </w:trPr>
        <w:tc>
          <w:tcPr>
            <w:tcW w:w="740" w:type="dxa"/>
            <w:tcBorders>
              <w:left w:val="single" w:color="auto" w:sz="8" w:space="0"/>
              <w:right w:val="single" w:color="auto" w:sz="8" w:space="0"/>
            </w:tcBorders>
            <w:vAlign w:val="bottom"/>
          </w:tcPr>
          <w:p>
            <w:pPr>
              <w:rPr>
                <w:sz w:val="13"/>
                <w:szCs w:val="13"/>
              </w:rPr>
            </w:pPr>
          </w:p>
        </w:tc>
        <w:tc>
          <w:tcPr>
            <w:tcW w:w="660" w:type="dxa"/>
            <w:vMerge w:val="continue"/>
            <w:tcBorders>
              <w:right w:val="single" w:color="auto" w:sz="8" w:space="0"/>
            </w:tcBorders>
            <w:vAlign w:val="bottom"/>
          </w:tcPr>
          <w:p>
            <w:pPr>
              <w:rPr>
                <w:sz w:val="13"/>
                <w:szCs w:val="13"/>
              </w:rPr>
            </w:pPr>
          </w:p>
        </w:tc>
        <w:tc>
          <w:tcPr>
            <w:tcW w:w="8820" w:type="dxa"/>
            <w:gridSpan w:val="2"/>
            <w:vMerge w:val="continue"/>
            <w:tcBorders>
              <w:right w:val="single" w:color="auto" w:sz="8" w:space="0"/>
            </w:tcBorders>
            <w:vAlign w:val="bottom"/>
          </w:tcPr>
          <w:p>
            <w:pPr>
              <w:rPr>
                <w:sz w:val="13"/>
                <w:szCs w:val="13"/>
              </w:rPr>
            </w:pPr>
          </w:p>
        </w:tc>
        <w:tc>
          <w:tcPr>
            <w:tcW w:w="580" w:type="dxa"/>
            <w:tcBorders>
              <w:right w:val="single" w:color="auto" w:sz="8" w:space="0"/>
            </w:tcBorders>
            <w:vAlign w:val="bottom"/>
          </w:tcPr>
          <w:p>
            <w:pPr>
              <w:rPr>
                <w:sz w:val="13"/>
                <w:szCs w:val="13"/>
              </w:rPr>
            </w:pPr>
          </w:p>
        </w:tc>
        <w:tc>
          <w:tcPr>
            <w:tcW w:w="2820" w:type="dxa"/>
            <w:vMerge w:val="restart"/>
            <w:tcBorders>
              <w:right w:val="single" w:color="auto" w:sz="8" w:space="0"/>
            </w:tcBorders>
            <w:vAlign w:val="bottom"/>
          </w:tcPr>
          <w:p>
            <w:pPr>
              <w:spacing w:line="291" w:lineRule="exact"/>
              <w:rPr>
                <w:sz w:val="20"/>
                <w:szCs w:val="20"/>
              </w:rPr>
            </w:pPr>
            <w:r>
              <w:rPr>
                <w:rFonts w:ascii="宋体" w:hAnsi="宋体" w:eastAsia="宋体" w:cs="宋体"/>
                <w:w w:val="98"/>
                <w:sz w:val="24"/>
                <w:szCs w:val="24"/>
              </w:rPr>
              <w:t>明显的</w:t>
            </w:r>
            <w:r>
              <w:rPr>
                <w:rFonts w:ascii="MS PGothic" w:hAnsi="MS PGothic" w:eastAsia="MS PGothic" w:cs="MS PGothic"/>
                <w:w w:val="98"/>
                <w:sz w:val="24"/>
                <w:szCs w:val="24"/>
              </w:rPr>
              <w:t>，</w:t>
            </w:r>
            <w:r>
              <w:rPr>
                <w:rFonts w:ascii="宋体" w:hAnsi="宋体" w:eastAsia="宋体" w:cs="宋体"/>
                <w:w w:val="98"/>
                <w:sz w:val="24"/>
                <w:szCs w:val="24"/>
              </w:rPr>
              <w:t xml:space="preserve">计 </w:t>
            </w:r>
            <w:r>
              <w:rPr>
                <w:rFonts w:ascii="Arial" w:hAnsi="Arial" w:eastAsia="Arial" w:cs="Arial"/>
                <w:w w:val="98"/>
                <w:sz w:val="24"/>
                <w:szCs w:val="24"/>
              </w:rPr>
              <w:t>2</w:t>
            </w:r>
            <w:r>
              <w:rPr>
                <w:rFonts w:ascii="宋体" w:hAnsi="宋体" w:eastAsia="宋体" w:cs="宋体"/>
                <w:w w:val="98"/>
                <w:sz w:val="24"/>
                <w:szCs w:val="24"/>
              </w:rPr>
              <w:t xml:space="preserve"> 分</w:t>
            </w:r>
            <w:r>
              <w:rPr>
                <w:rFonts w:ascii="MS PGothic" w:hAnsi="MS PGothic" w:eastAsia="MS PGothic" w:cs="MS PGothic"/>
                <w:w w:val="98"/>
                <w:sz w:val="24"/>
                <w:szCs w:val="24"/>
              </w:rPr>
              <w:t>；</w:t>
            </w:r>
            <w:r>
              <w:rPr>
                <w:rFonts w:ascii="宋体" w:hAnsi="宋体" w:eastAsia="宋体" w:cs="宋体"/>
                <w:w w:val="98"/>
                <w:sz w:val="24"/>
                <w:szCs w:val="24"/>
              </w:rPr>
              <w:t>效果一般</w:t>
            </w: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活动</w:t>
            </w: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资源等</w:t>
            </w:r>
            <w:r>
              <w:rPr>
                <w:rFonts w:ascii="MS PGothic" w:hAnsi="MS PGothic" w:eastAsia="MS PGothic" w:cs="MS PGothic"/>
                <w:sz w:val="24"/>
                <w:szCs w:val="24"/>
              </w:rPr>
              <w:t>，</w:t>
            </w:r>
            <w:r>
              <w:rPr>
                <w:rFonts w:ascii="宋体" w:hAnsi="宋体" w:eastAsia="宋体" w:cs="宋体"/>
                <w:sz w:val="24"/>
                <w:szCs w:val="24"/>
              </w:rPr>
              <w:t>创新组织生活形式</w:t>
            </w:r>
            <w:r>
              <w:rPr>
                <w:rFonts w:ascii="MS PGothic" w:hAnsi="MS PGothic" w:eastAsia="MS PGothic" w:cs="MS PGothic"/>
                <w:sz w:val="24"/>
                <w:szCs w:val="24"/>
              </w:rPr>
              <w:t>，</w:t>
            </w:r>
            <w:r>
              <w:rPr>
                <w:rFonts w:ascii="宋体" w:hAnsi="宋体" w:eastAsia="宋体" w:cs="宋体"/>
                <w:sz w:val="24"/>
                <w:szCs w:val="24"/>
              </w:rPr>
              <w:t>丰富组织生活内容</w:t>
            </w:r>
            <w:r>
              <w:rPr>
                <w:rFonts w:ascii="MS PGothic" w:hAnsi="MS PGothic" w:eastAsia="MS PGothic" w:cs="MS PGothic"/>
                <w:sz w:val="24"/>
                <w:szCs w:val="24"/>
              </w:rPr>
              <w:t>，</w:t>
            </w:r>
            <w:r>
              <w:rPr>
                <w:rFonts w:ascii="宋体" w:hAnsi="宋体" w:eastAsia="宋体" w:cs="宋体"/>
                <w:sz w:val="24"/>
                <w:szCs w:val="24"/>
              </w:rPr>
              <w:t>组织生活感染力、吸引力和针对</w:t>
            </w:r>
          </w:p>
        </w:tc>
        <w:tc>
          <w:tcPr>
            <w:tcW w:w="58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82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249" w:hRule="atLeast"/>
        </w:trPr>
        <w:tc>
          <w:tcPr>
            <w:tcW w:w="740" w:type="dxa"/>
            <w:tcBorders>
              <w:left w:val="single" w:color="auto" w:sz="8" w:space="0"/>
              <w:right w:val="single" w:color="auto" w:sz="8" w:space="0"/>
            </w:tcBorders>
            <w:vAlign w:val="bottom"/>
          </w:tcPr>
          <w:p>
            <w:pPr>
              <w:rPr>
                <w:sz w:val="21"/>
                <w:szCs w:val="21"/>
              </w:rPr>
            </w:pPr>
          </w:p>
        </w:tc>
        <w:tc>
          <w:tcPr>
            <w:tcW w:w="660" w:type="dxa"/>
            <w:vMerge w:val="continue"/>
            <w:tcBorders>
              <w:right w:val="single" w:color="auto" w:sz="8" w:space="0"/>
            </w:tcBorders>
            <w:vAlign w:val="bottom"/>
          </w:tcPr>
          <w:p>
            <w:pPr>
              <w:rPr>
                <w:sz w:val="21"/>
                <w:szCs w:val="21"/>
              </w:rPr>
            </w:pPr>
          </w:p>
        </w:tc>
        <w:tc>
          <w:tcPr>
            <w:tcW w:w="8820" w:type="dxa"/>
            <w:gridSpan w:val="2"/>
            <w:vMerge w:val="continue"/>
            <w:tcBorders>
              <w:right w:val="single" w:color="auto" w:sz="8" w:space="0"/>
            </w:tcBorders>
            <w:vAlign w:val="bottom"/>
          </w:tcPr>
          <w:p>
            <w:pPr>
              <w:rPr>
                <w:sz w:val="21"/>
                <w:szCs w:val="21"/>
              </w:rPr>
            </w:pPr>
          </w:p>
        </w:tc>
        <w:tc>
          <w:tcPr>
            <w:tcW w:w="580" w:type="dxa"/>
            <w:vMerge w:val="continue"/>
            <w:tcBorders>
              <w:right w:val="single" w:color="auto" w:sz="8" w:space="0"/>
            </w:tcBorders>
            <w:vAlign w:val="bottom"/>
          </w:tcPr>
          <w:p>
            <w:pPr>
              <w:rPr>
                <w:sz w:val="21"/>
                <w:szCs w:val="21"/>
              </w:rPr>
            </w:pPr>
          </w:p>
        </w:tc>
        <w:tc>
          <w:tcPr>
            <w:tcW w:w="2820" w:type="dxa"/>
            <w:tcBorders>
              <w:right w:val="single" w:color="auto" w:sz="8" w:space="0"/>
            </w:tcBorders>
            <w:vAlign w:val="bottom"/>
          </w:tcPr>
          <w:p>
            <w:pPr>
              <w:spacing w:line="248" w:lineRule="exact"/>
              <w:rPr>
                <w:sz w:val="20"/>
                <w:szCs w:val="20"/>
              </w:rPr>
            </w:pPr>
            <w:r>
              <w:rPr>
                <w:rFonts w:ascii="宋体" w:hAnsi="宋体" w:eastAsia="宋体" w:cs="宋体"/>
                <w:sz w:val="24"/>
                <w:szCs w:val="24"/>
              </w:rPr>
              <w:t>的</w:t>
            </w:r>
            <w:r>
              <w:rPr>
                <w:rFonts w:ascii="MS PGothic" w:hAnsi="MS PGothic" w:eastAsia="MS PGothic" w:cs="MS PGothic"/>
                <w:sz w:val="24"/>
                <w:szCs w:val="24"/>
              </w:rPr>
              <w:t>，</w:t>
            </w:r>
            <w:r>
              <w:rPr>
                <w:rFonts w:ascii="宋体" w:hAnsi="宋体" w:eastAsia="宋体" w:cs="宋体"/>
                <w:sz w:val="24"/>
                <w:szCs w:val="24"/>
              </w:rPr>
              <w:t xml:space="preserve">计 </w:t>
            </w:r>
            <w:r>
              <w:rPr>
                <w:rFonts w:ascii="Arial" w:hAnsi="Arial" w:eastAsia="Arial" w:cs="Arial"/>
                <w:sz w:val="24"/>
                <w:szCs w:val="24"/>
              </w:rPr>
              <w:t>1</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形式单调</w:t>
            </w:r>
            <w:r>
              <w:rPr>
                <w:rFonts w:ascii="MS PGothic" w:hAnsi="MS PGothic" w:eastAsia="MS PGothic" w:cs="MS PGothic"/>
                <w:sz w:val="24"/>
                <w:szCs w:val="24"/>
              </w:rPr>
              <w:t>，</w:t>
            </w:r>
            <w:r>
              <w:rPr>
                <w:rFonts w:ascii="宋体" w:hAnsi="宋体" w:eastAsia="宋体" w:cs="宋体"/>
                <w:sz w:val="24"/>
                <w:szCs w:val="24"/>
              </w:rPr>
              <w:t>效</w:t>
            </w:r>
          </w:p>
        </w:tc>
        <w:tc>
          <w:tcPr>
            <w:tcW w:w="860" w:type="dxa"/>
            <w:tcBorders>
              <w:right w:val="single" w:color="auto" w:sz="8" w:space="0"/>
            </w:tcBorders>
            <w:vAlign w:val="bottom"/>
          </w:tcPr>
          <w:p>
            <w:pPr>
              <w:rPr>
                <w:sz w:val="21"/>
                <w:szCs w:val="21"/>
              </w:rPr>
            </w:pPr>
          </w:p>
        </w:tc>
        <w:tc>
          <w:tcPr>
            <w:tcW w:w="30" w:type="dxa"/>
            <w:vAlign w:val="bottom"/>
          </w:tcPr>
          <w:p>
            <w:pPr>
              <w:rPr>
                <w:sz w:val="1"/>
                <w:szCs w:val="1"/>
              </w:rPr>
            </w:pPr>
          </w:p>
        </w:tc>
      </w:tr>
      <w:tr>
        <w:tblPrEx>
          <w:tblCellMar>
            <w:top w:w="0" w:type="dxa"/>
            <w:left w:w="0" w:type="dxa"/>
            <w:bottom w:w="0" w:type="dxa"/>
            <w:right w:w="0" w:type="dxa"/>
          </w:tblCellMar>
        </w:tblPrEx>
        <w:trPr>
          <w:trHeight w:val="236" w:hRule="atLeast"/>
        </w:trPr>
        <w:tc>
          <w:tcPr>
            <w:tcW w:w="740" w:type="dxa"/>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spacing w:line="236" w:lineRule="exact"/>
              <w:ind w:left="80"/>
              <w:rPr>
                <w:sz w:val="20"/>
                <w:szCs w:val="20"/>
              </w:rPr>
            </w:pPr>
            <w:r>
              <w:rPr>
                <w:rFonts w:ascii="宋体" w:hAnsi="宋体" w:eastAsia="宋体" w:cs="宋体"/>
                <w:sz w:val="24"/>
                <w:szCs w:val="24"/>
              </w:rPr>
              <w:t>方式</w:t>
            </w:r>
          </w:p>
        </w:tc>
        <w:tc>
          <w:tcPr>
            <w:tcW w:w="4400" w:type="dxa"/>
            <w:vAlign w:val="bottom"/>
          </w:tcPr>
          <w:p>
            <w:pPr>
              <w:spacing w:line="236" w:lineRule="exact"/>
              <w:rPr>
                <w:sz w:val="20"/>
                <w:szCs w:val="20"/>
              </w:rPr>
            </w:pPr>
            <w:r>
              <w:rPr>
                <w:rFonts w:ascii="宋体" w:hAnsi="宋体" w:eastAsia="宋体" w:cs="宋体"/>
                <w:sz w:val="24"/>
                <w:szCs w:val="24"/>
              </w:rPr>
              <w:t>性、时效性得到增强。</w:t>
            </w:r>
          </w:p>
        </w:tc>
        <w:tc>
          <w:tcPr>
            <w:tcW w:w="4420" w:type="dxa"/>
            <w:tcBorders>
              <w:right w:val="single" w:color="auto" w:sz="8" w:space="0"/>
            </w:tcBorders>
            <w:vAlign w:val="bottom"/>
          </w:tcPr>
          <w:p>
            <w:pPr>
              <w:rPr>
                <w:sz w:val="20"/>
                <w:szCs w:val="20"/>
              </w:rPr>
            </w:pPr>
          </w:p>
        </w:tc>
        <w:tc>
          <w:tcPr>
            <w:tcW w:w="580" w:type="dxa"/>
            <w:tcBorders>
              <w:right w:val="single" w:color="auto" w:sz="8" w:space="0"/>
            </w:tcBorders>
            <w:vAlign w:val="bottom"/>
          </w:tcPr>
          <w:p>
            <w:pPr>
              <w:rPr>
                <w:sz w:val="20"/>
                <w:szCs w:val="20"/>
              </w:rPr>
            </w:pPr>
          </w:p>
        </w:tc>
        <w:tc>
          <w:tcPr>
            <w:tcW w:w="2820" w:type="dxa"/>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果差的</w:t>
            </w:r>
            <w:r>
              <w:rPr>
                <w:rFonts w:ascii="MS PGothic" w:hAnsi="MS PGothic" w:eastAsia="MS PGothic" w:cs="MS PGothic"/>
                <w:sz w:val="24"/>
                <w:szCs w:val="24"/>
              </w:rPr>
              <w:t>，</w:t>
            </w:r>
            <w:r>
              <w:rPr>
                <w:rFonts w:ascii="宋体" w:hAnsi="宋体" w:eastAsia="宋体" w:cs="宋体"/>
                <w:sz w:val="24"/>
                <w:szCs w:val="24"/>
              </w:rPr>
              <w:t xml:space="preserve">计 </w:t>
            </w:r>
            <w:r>
              <w:rPr>
                <w:rFonts w:ascii="Arial" w:hAnsi="Arial" w:eastAsia="Arial" w:cs="Arial"/>
                <w:sz w:val="24"/>
                <w:szCs w:val="24"/>
              </w:rPr>
              <w:t>0</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115" w:hRule="atLeast"/>
        </w:trPr>
        <w:tc>
          <w:tcPr>
            <w:tcW w:w="740" w:type="dxa"/>
            <w:tcBorders>
              <w:left w:val="single" w:color="auto" w:sz="8" w:space="0"/>
              <w:right w:val="single" w:color="auto" w:sz="8" w:space="0"/>
            </w:tcBorders>
            <w:vAlign w:val="bottom"/>
          </w:tcPr>
          <w:p>
            <w:pPr>
              <w:rPr>
                <w:sz w:val="9"/>
                <w:szCs w:val="9"/>
              </w:rPr>
            </w:pPr>
          </w:p>
        </w:tc>
        <w:tc>
          <w:tcPr>
            <w:tcW w:w="660" w:type="dxa"/>
            <w:tcBorders>
              <w:right w:val="single" w:color="auto" w:sz="8" w:space="0"/>
            </w:tcBorders>
            <w:vAlign w:val="bottom"/>
          </w:tcPr>
          <w:p>
            <w:pPr>
              <w:rPr>
                <w:sz w:val="9"/>
                <w:szCs w:val="9"/>
              </w:rPr>
            </w:pPr>
          </w:p>
        </w:tc>
        <w:tc>
          <w:tcPr>
            <w:tcW w:w="4400" w:type="dxa"/>
            <w:vAlign w:val="bottom"/>
          </w:tcPr>
          <w:p>
            <w:pPr>
              <w:rPr>
                <w:sz w:val="9"/>
                <w:szCs w:val="9"/>
              </w:rPr>
            </w:pPr>
          </w:p>
        </w:tc>
        <w:tc>
          <w:tcPr>
            <w:tcW w:w="4420" w:type="dxa"/>
            <w:tcBorders>
              <w:right w:val="single" w:color="auto" w:sz="8" w:space="0"/>
            </w:tcBorders>
            <w:vAlign w:val="bottom"/>
          </w:tcPr>
          <w:p>
            <w:pPr>
              <w:rPr>
                <w:sz w:val="9"/>
                <w:szCs w:val="9"/>
              </w:rPr>
            </w:pPr>
          </w:p>
        </w:tc>
        <w:tc>
          <w:tcPr>
            <w:tcW w:w="580" w:type="dxa"/>
            <w:tcBorders>
              <w:right w:val="single" w:color="auto" w:sz="8" w:space="0"/>
            </w:tcBorders>
            <w:vAlign w:val="bottom"/>
          </w:tcPr>
          <w:p>
            <w:pPr>
              <w:rPr>
                <w:sz w:val="9"/>
                <w:szCs w:val="9"/>
              </w:rPr>
            </w:pPr>
          </w:p>
        </w:tc>
        <w:tc>
          <w:tcPr>
            <w:tcW w:w="2820" w:type="dxa"/>
            <w:vMerge w:val="continue"/>
            <w:tcBorders>
              <w:right w:val="single" w:color="auto" w:sz="8" w:space="0"/>
            </w:tcBorders>
            <w:vAlign w:val="bottom"/>
          </w:tcPr>
          <w:p>
            <w:pPr>
              <w:rPr>
                <w:sz w:val="9"/>
                <w:szCs w:val="9"/>
              </w:rPr>
            </w:pP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CellMar>
            <w:top w:w="0" w:type="dxa"/>
            <w:left w:w="0" w:type="dxa"/>
            <w:bottom w:w="0" w:type="dxa"/>
            <w:right w:w="0" w:type="dxa"/>
          </w:tblCellMar>
        </w:tblPrEx>
        <w:trPr>
          <w:trHeight w:val="47" w:hRule="atLeast"/>
        </w:trPr>
        <w:tc>
          <w:tcPr>
            <w:tcW w:w="740" w:type="dxa"/>
            <w:tcBorders>
              <w:left w:val="single" w:color="auto" w:sz="8" w:space="0"/>
              <w:bottom w:val="single" w:color="auto" w:sz="8" w:space="0"/>
              <w:right w:val="single" w:color="auto" w:sz="8" w:space="0"/>
            </w:tcBorders>
            <w:vAlign w:val="bottom"/>
          </w:tcPr>
          <w:p>
            <w:pPr>
              <w:rPr>
                <w:sz w:val="4"/>
                <w:szCs w:val="4"/>
              </w:rPr>
            </w:pPr>
          </w:p>
        </w:tc>
        <w:tc>
          <w:tcPr>
            <w:tcW w:w="660" w:type="dxa"/>
            <w:tcBorders>
              <w:bottom w:val="single" w:color="auto" w:sz="8" w:space="0"/>
              <w:right w:val="single" w:color="auto" w:sz="8" w:space="0"/>
            </w:tcBorders>
            <w:vAlign w:val="bottom"/>
          </w:tcPr>
          <w:p>
            <w:pPr>
              <w:rPr>
                <w:sz w:val="4"/>
                <w:szCs w:val="4"/>
              </w:rPr>
            </w:pPr>
          </w:p>
        </w:tc>
        <w:tc>
          <w:tcPr>
            <w:tcW w:w="8820" w:type="dxa"/>
            <w:gridSpan w:val="2"/>
            <w:tcBorders>
              <w:bottom w:val="single" w:color="auto" w:sz="8" w:space="0"/>
              <w:right w:val="single" w:color="auto" w:sz="8" w:space="0"/>
            </w:tcBorders>
            <w:vAlign w:val="bottom"/>
          </w:tcPr>
          <w:p>
            <w:pPr>
              <w:rPr>
                <w:sz w:val="4"/>
                <w:szCs w:val="4"/>
              </w:rPr>
            </w:pPr>
          </w:p>
        </w:tc>
        <w:tc>
          <w:tcPr>
            <w:tcW w:w="580" w:type="dxa"/>
            <w:tcBorders>
              <w:bottom w:val="single" w:color="auto" w:sz="8" w:space="0"/>
              <w:right w:val="single" w:color="auto" w:sz="8" w:space="0"/>
            </w:tcBorders>
            <w:vAlign w:val="bottom"/>
          </w:tcPr>
          <w:p>
            <w:pPr>
              <w:rPr>
                <w:sz w:val="4"/>
                <w:szCs w:val="4"/>
              </w:rPr>
            </w:pPr>
          </w:p>
        </w:tc>
        <w:tc>
          <w:tcPr>
            <w:tcW w:w="282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r>
        <w:tblPrEx>
          <w:tblCellMar>
            <w:top w:w="0" w:type="dxa"/>
            <w:left w:w="0" w:type="dxa"/>
            <w:bottom w:w="0" w:type="dxa"/>
            <w:right w:w="0" w:type="dxa"/>
          </w:tblCellMar>
        </w:tblPrEx>
        <w:trPr>
          <w:trHeight w:val="274" w:hRule="atLeast"/>
        </w:trPr>
        <w:tc>
          <w:tcPr>
            <w:tcW w:w="740" w:type="dxa"/>
            <w:tcBorders>
              <w:left w:val="single" w:color="auto" w:sz="8" w:space="0"/>
              <w:right w:val="single" w:color="auto" w:sz="8" w:space="0"/>
            </w:tcBorders>
            <w:vAlign w:val="bottom"/>
          </w:tcPr>
          <w:p>
            <w:pPr>
              <w:rPr>
                <w:sz w:val="23"/>
                <w:szCs w:val="23"/>
              </w:rPr>
            </w:pPr>
          </w:p>
        </w:tc>
        <w:tc>
          <w:tcPr>
            <w:tcW w:w="660" w:type="dxa"/>
            <w:tcBorders>
              <w:right w:val="single" w:color="auto" w:sz="8" w:space="0"/>
            </w:tcBorders>
            <w:vAlign w:val="bottom"/>
          </w:tcPr>
          <w:p>
            <w:pPr>
              <w:rPr>
                <w:sz w:val="23"/>
                <w:szCs w:val="23"/>
              </w:rPr>
            </w:pPr>
          </w:p>
        </w:tc>
        <w:tc>
          <w:tcPr>
            <w:tcW w:w="8820" w:type="dxa"/>
            <w:gridSpan w:val="2"/>
            <w:tcBorders>
              <w:right w:val="single" w:color="auto" w:sz="8" w:space="0"/>
            </w:tcBorders>
            <w:vAlign w:val="bottom"/>
          </w:tcPr>
          <w:p>
            <w:pPr>
              <w:spacing w:line="273" w:lineRule="exact"/>
              <w:rPr>
                <w:sz w:val="20"/>
                <w:szCs w:val="20"/>
              </w:rPr>
            </w:pPr>
            <w:r>
              <w:rPr>
                <w:rFonts w:ascii="Arial" w:hAnsi="Arial" w:eastAsia="Arial" w:cs="Arial"/>
                <w:sz w:val="24"/>
                <w:szCs w:val="24"/>
              </w:rPr>
              <w:t>12.</w:t>
            </w:r>
            <w:r>
              <w:rPr>
                <w:rFonts w:ascii="宋体" w:hAnsi="宋体" w:eastAsia="宋体" w:cs="宋体"/>
                <w:sz w:val="24"/>
                <w:szCs w:val="24"/>
              </w:rPr>
              <w:t>步骤程序</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严格遵守发展党员</w:t>
            </w:r>
            <w:r>
              <w:rPr>
                <w:rFonts w:ascii="Arial" w:hAnsi="Arial" w:eastAsia="Arial" w:cs="Arial"/>
                <w:sz w:val="24"/>
                <w:szCs w:val="24"/>
              </w:rPr>
              <w:t xml:space="preserve"> 5 </w:t>
            </w:r>
            <w:r>
              <w:rPr>
                <w:rFonts w:ascii="宋体" w:hAnsi="宋体" w:eastAsia="宋体" w:cs="宋体"/>
                <w:sz w:val="24"/>
                <w:szCs w:val="24"/>
              </w:rPr>
              <w:t>阶段</w:t>
            </w:r>
            <w:r>
              <w:rPr>
                <w:rFonts w:ascii="Arial" w:hAnsi="Arial" w:eastAsia="Arial" w:cs="Arial"/>
                <w:sz w:val="24"/>
                <w:szCs w:val="24"/>
              </w:rPr>
              <w:t xml:space="preserve"> 25 </w:t>
            </w:r>
            <w:r>
              <w:rPr>
                <w:rFonts w:ascii="宋体" w:hAnsi="宋体" w:eastAsia="宋体" w:cs="宋体"/>
                <w:sz w:val="24"/>
                <w:szCs w:val="24"/>
              </w:rPr>
              <w:t>步骤要求</w:t>
            </w:r>
            <w:r>
              <w:rPr>
                <w:rFonts w:ascii="MS PGothic" w:hAnsi="MS PGothic" w:eastAsia="MS PGothic" w:cs="MS PGothic"/>
                <w:sz w:val="24"/>
                <w:szCs w:val="24"/>
              </w:rPr>
              <w:t>，</w:t>
            </w:r>
            <w:r>
              <w:rPr>
                <w:rFonts w:ascii="宋体" w:hAnsi="宋体" w:eastAsia="宋体" w:cs="宋体"/>
                <w:sz w:val="24"/>
                <w:szCs w:val="24"/>
              </w:rPr>
              <w:t>坚持标准</w:t>
            </w:r>
            <w:r>
              <w:rPr>
                <w:rFonts w:ascii="MS PGothic" w:hAnsi="MS PGothic" w:eastAsia="MS PGothic" w:cs="MS PGothic"/>
                <w:sz w:val="24"/>
                <w:szCs w:val="24"/>
              </w:rPr>
              <w:t>，</w:t>
            </w:r>
            <w:r>
              <w:rPr>
                <w:rFonts w:ascii="宋体" w:hAnsi="宋体" w:eastAsia="宋体" w:cs="宋体"/>
                <w:sz w:val="24"/>
                <w:szCs w:val="24"/>
              </w:rPr>
              <w:t>严格落实政审、</w:t>
            </w:r>
          </w:p>
        </w:tc>
        <w:tc>
          <w:tcPr>
            <w:tcW w:w="580" w:type="dxa"/>
            <w:tcBorders>
              <w:right w:val="single" w:color="auto" w:sz="8" w:space="0"/>
            </w:tcBorders>
            <w:vAlign w:val="bottom"/>
          </w:tcPr>
          <w:p>
            <w:pPr>
              <w:rPr>
                <w:sz w:val="23"/>
                <w:szCs w:val="23"/>
              </w:rPr>
            </w:pPr>
          </w:p>
        </w:tc>
        <w:tc>
          <w:tcPr>
            <w:tcW w:w="282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w w:val="94"/>
                <w:sz w:val="24"/>
                <w:szCs w:val="24"/>
              </w:rPr>
              <w:t>①</w:t>
            </w:r>
            <w:r>
              <w:rPr>
                <w:rFonts w:ascii="宋体" w:hAnsi="宋体" w:eastAsia="宋体" w:cs="宋体"/>
                <w:w w:val="94"/>
                <w:sz w:val="24"/>
                <w:szCs w:val="24"/>
              </w:rPr>
              <w:t xml:space="preserve">全部达标计 </w:t>
            </w:r>
            <w:r>
              <w:rPr>
                <w:rFonts w:ascii="Arial" w:hAnsi="Arial" w:eastAsia="Arial" w:cs="Arial"/>
                <w:w w:val="94"/>
                <w:sz w:val="24"/>
                <w:szCs w:val="24"/>
              </w:rPr>
              <w:t>4</w:t>
            </w:r>
            <w:r>
              <w:rPr>
                <w:rFonts w:ascii="宋体" w:hAnsi="宋体" w:eastAsia="宋体" w:cs="宋体"/>
                <w:w w:val="94"/>
                <w:sz w:val="24"/>
                <w:szCs w:val="24"/>
              </w:rPr>
              <w:t xml:space="preserve"> 分</w:t>
            </w:r>
            <w:r>
              <w:rPr>
                <w:rFonts w:ascii="MS PGothic" w:hAnsi="MS PGothic" w:eastAsia="MS PGothic" w:cs="MS PGothic"/>
                <w:w w:val="94"/>
                <w:sz w:val="24"/>
                <w:szCs w:val="24"/>
              </w:rPr>
              <w:t>，</w:t>
            </w:r>
            <w:r>
              <w:rPr>
                <w:rFonts w:ascii="宋体" w:hAnsi="宋体" w:eastAsia="宋体" w:cs="宋体"/>
                <w:w w:val="94"/>
                <w:sz w:val="24"/>
                <w:szCs w:val="24"/>
              </w:rPr>
              <w:t>程序不</w:t>
            </w:r>
          </w:p>
        </w:tc>
        <w:tc>
          <w:tcPr>
            <w:tcW w:w="860" w:type="dxa"/>
            <w:tcBorders>
              <w:right w:val="single" w:color="auto" w:sz="8" w:space="0"/>
            </w:tcBorders>
            <w:vAlign w:val="bottom"/>
          </w:tcPr>
          <w:p>
            <w:pPr>
              <w:rPr>
                <w:sz w:val="23"/>
                <w:szCs w:val="23"/>
              </w:rPr>
            </w:pPr>
          </w:p>
        </w:tc>
        <w:tc>
          <w:tcPr>
            <w:tcW w:w="30" w:type="dxa"/>
            <w:vAlign w:val="bottom"/>
          </w:tcPr>
          <w:p>
            <w:pPr>
              <w:rPr>
                <w:sz w:val="1"/>
                <w:szCs w:val="1"/>
              </w:rPr>
            </w:pPr>
          </w:p>
        </w:tc>
      </w:tr>
      <w:tr>
        <w:tblPrEx>
          <w:tblCellMar>
            <w:top w:w="0" w:type="dxa"/>
            <w:left w:w="0" w:type="dxa"/>
            <w:bottom w:w="0" w:type="dxa"/>
            <w:right w:w="0" w:type="dxa"/>
          </w:tblCellMar>
        </w:tblPrEx>
        <w:trPr>
          <w:trHeight w:val="151" w:hRule="atLeast"/>
        </w:trPr>
        <w:tc>
          <w:tcPr>
            <w:tcW w:w="740" w:type="dxa"/>
            <w:tcBorders>
              <w:left w:val="single" w:color="auto" w:sz="8" w:space="0"/>
              <w:right w:val="single" w:color="auto" w:sz="8" w:space="0"/>
            </w:tcBorders>
            <w:vAlign w:val="bottom"/>
          </w:tcPr>
          <w:p>
            <w:pPr>
              <w:rPr>
                <w:sz w:val="13"/>
                <w:szCs w:val="13"/>
              </w:rPr>
            </w:pPr>
          </w:p>
        </w:tc>
        <w:tc>
          <w:tcPr>
            <w:tcW w:w="660" w:type="dxa"/>
            <w:tcBorders>
              <w:right w:val="single" w:color="auto" w:sz="8" w:space="0"/>
            </w:tcBorders>
            <w:vAlign w:val="bottom"/>
          </w:tcPr>
          <w:p>
            <w:pPr>
              <w:rPr>
                <w:sz w:val="13"/>
                <w:szCs w:val="13"/>
              </w:rPr>
            </w:pP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9"/>
                <w:sz w:val="24"/>
                <w:szCs w:val="24"/>
              </w:rPr>
              <w:t>推荐、公示、票决、责任追究等制度</w:t>
            </w:r>
            <w:r>
              <w:rPr>
                <w:rFonts w:ascii="MS PGothic" w:hAnsi="MS PGothic" w:eastAsia="MS PGothic" w:cs="MS PGothic"/>
                <w:w w:val="99"/>
                <w:sz w:val="24"/>
                <w:szCs w:val="24"/>
              </w:rPr>
              <w:t>，</w:t>
            </w:r>
            <w:r>
              <w:rPr>
                <w:rFonts w:ascii="宋体" w:hAnsi="宋体" w:eastAsia="宋体" w:cs="宋体"/>
                <w:w w:val="99"/>
                <w:sz w:val="24"/>
                <w:szCs w:val="24"/>
              </w:rPr>
              <w:t>发展党员标准严格、培养严格、程序严格。对</w:t>
            </w:r>
          </w:p>
        </w:tc>
        <w:tc>
          <w:tcPr>
            <w:tcW w:w="580" w:type="dxa"/>
            <w:tcBorders>
              <w:right w:val="single" w:color="auto" w:sz="8" w:space="0"/>
            </w:tcBorders>
            <w:vAlign w:val="bottom"/>
          </w:tcPr>
          <w:p>
            <w:pPr>
              <w:rPr>
                <w:sz w:val="13"/>
                <w:szCs w:val="13"/>
              </w:rPr>
            </w:pPr>
          </w:p>
        </w:tc>
        <w:tc>
          <w:tcPr>
            <w:tcW w:w="282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49" w:hRule="atLeast"/>
        </w:trPr>
        <w:tc>
          <w:tcPr>
            <w:tcW w:w="740" w:type="dxa"/>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820" w:type="dxa"/>
            <w:gridSpan w:val="2"/>
            <w:vMerge w:val="continue"/>
            <w:tcBorders>
              <w:right w:val="single" w:color="auto" w:sz="8" w:space="0"/>
            </w:tcBorders>
            <w:vAlign w:val="bottom"/>
          </w:tcPr>
          <w:p>
            <w:pPr>
              <w:rPr>
                <w:sz w:val="12"/>
                <w:szCs w:val="12"/>
              </w:rPr>
            </w:pPr>
          </w:p>
        </w:tc>
        <w:tc>
          <w:tcPr>
            <w:tcW w:w="580" w:type="dxa"/>
            <w:tcBorders>
              <w:right w:val="single" w:color="auto" w:sz="8" w:space="0"/>
            </w:tcBorders>
            <w:vAlign w:val="bottom"/>
          </w:tcPr>
          <w:p>
            <w:pPr>
              <w:rPr>
                <w:sz w:val="12"/>
                <w:szCs w:val="12"/>
              </w:rPr>
            </w:pPr>
          </w:p>
        </w:tc>
        <w:tc>
          <w:tcPr>
            <w:tcW w:w="2820" w:type="dxa"/>
            <w:vMerge w:val="restart"/>
            <w:tcBorders>
              <w:right w:val="single" w:color="auto" w:sz="8" w:space="0"/>
            </w:tcBorders>
            <w:vAlign w:val="bottom"/>
          </w:tcPr>
          <w:p>
            <w:pPr>
              <w:rPr>
                <w:sz w:val="20"/>
                <w:szCs w:val="20"/>
              </w:rPr>
            </w:pPr>
            <w:r>
              <w:rPr>
                <w:rFonts w:ascii="宋体" w:hAnsi="宋体" w:eastAsia="宋体" w:cs="宋体"/>
                <w:w w:val="92"/>
                <w:sz w:val="24"/>
                <w:szCs w:val="24"/>
              </w:rPr>
              <w:t xml:space="preserve">规范或标准不严的计 </w:t>
            </w:r>
            <w:r>
              <w:rPr>
                <w:rFonts w:ascii="Arial" w:hAnsi="Arial" w:eastAsia="Arial" w:cs="Arial"/>
                <w:w w:val="92"/>
                <w:sz w:val="24"/>
                <w:szCs w:val="24"/>
              </w:rPr>
              <w:t>0</w:t>
            </w:r>
            <w:r>
              <w:rPr>
                <w:rFonts w:ascii="宋体" w:hAnsi="宋体" w:eastAsia="宋体" w:cs="宋体"/>
                <w:w w:val="92"/>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51"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管</w:t>
            </w:r>
          </w:p>
        </w:tc>
        <w:tc>
          <w:tcPr>
            <w:tcW w:w="660" w:type="dxa"/>
            <w:tcBorders>
              <w:right w:val="single" w:color="auto" w:sz="8" w:space="0"/>
            </w:tcBorders>
            <w:vAlign w:val="bottom"/>
          </w:tcPr>
          <w:p>
            <w:pPr>
              <w:rPr>
                <w:sz w:val="13"/>
                <w:szCs w:val="13"/>
              </w:rPr>
            </w:pP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7"/>
                <w:sz w:val="24"/>
                <w:szCs w:val="24"/>
              </w:rPr>
              <w:t>入党积极分子推荐确定、培养教育</w:t>
            </w:r>
            <w:r>
              <w:rPr>
                <w:rFonts w:ascii="MS PGothic" w:hAnsi="MS PGothic" w:eastAsia="MS PGothic" w:cs="MS PGothic"/>
                <w:w w:val="97"/>
                <w:sz w:val="24"/>
                <w:szCs w:val="24"/>
              </w:rPr>
              <w:t>，</w:t>
            </w:r>
            <w:r>
              <w:rPr>
                <w:rFonts w:ascii="宋体" w:hAnsi="宋体" w:eastAsia="宋体" w:cs="宋体"/>
                <w:w w:val="97"/>
                <w:sz w:val="24"/>
                <w:szCs w:val="24"/>
              </w:rPr>
              <w:t>发展对象的确定、考察</w:t>
            </w:r>
            <w:r>
              <w:rPr>
                <w:rFonts w:ascii="MS PGothic" w:hAnsi="MS PGothic" w:eastAsia="MS PGothic" w:cs="MS PGothic"/>
                <w:w w:val="97"/>
                <w:sz w:val="24"/>
                <w:szCs w:val="24"/>
              </w:rPr>
              <w:t>，</w:t>
            </w:r>
            <w:r>
              <w:rPr>
                <w:rFonts w:ascii="宋体" w:hAnsi="宋体" w:eastAsia="宋体" w:cs="宋体"/>
                <w:w w:val="97"/>
                <w:sz w:val="24"/>
                <w:szCs w:val="24"/>
              </w:rPr>
              <w:t>预备党员的接收、教育、</w:t>
            </w:r>
          </w:p>
        </w:tc>
        <w:tc>
          <w:tcPr>
            <w:tcW w:w="580" w:type="dxa"/>
            <w:tcBorders>
              <w:right w:val="single" w:color="auto" w:sz="8" w:space="0"/>
            </w:tcBorders>
            <w:vAlign w:val="bottom"/>
          </w:tcPr>
          <w:p>
            <w:pPr>
              <w:rPr>
                <w:sz w:val="13"/>
                <w:szCs w:val="13"/>
              </w:rPr>
            </w:pPr>
          </w:p>
        </w:tc>
        <w:tc>
          <w:tcPr>
            <w:tcW w:w="282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49"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820" w:type="dxa"/>
            <w:gridSpan w:val="2"/>
            <w:vMerge w:val="continue"/>
            <w:tcBorders>
              <w:right w:val="single" w:color="auto" w:sz="8" w:space="0"/>
            </w:tcBorders>
            <w:vAlign w:val="bottom"/>
          </w:tcPr>
          <w:p>
            <w:pPr>
              <w:rPr>
                <w:sz w:val="12"/>
                <w:szCs w:val="12"/>
              </w:rPr>
            </w:pPr>
          </w:p>
        </w:tc>
        <w:tc>
          <w:tcPr>
            <w:tcW w:w="580" w:type="dxa"/>
            <w:tcBorders>
              <w:right w:val="single" w:color="auto" w:sz="8" w:space="0"/>
            </w:tcBorders>
            <w:vAlign w:val="bottom"/>
          </w:tcPr>
          <w:p>
            <w:pPr>
              <w:rPr>
                <w:sz w:val="12"/>
                <w:szCs w:val="12"/>
              </w:rPr>
            </w:pPr>
          </w:p>
        </w:tc>
        <w:tc>
          <w:tcPr>
            <w:tcW w:w="282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w w:val="94"/>
                <w:sz w:val="24"/>
                <w:szCs w:val="24"/>
              </w:rPr>
              <w:t>②④</w:t>
            </w:r>
            <w:r>
              <w:rPr>
                <w:rFonts w:ascii="宋体" w:hAnsi="宋体" w:eastAsia="宋体" w:cs="宋体"/>
                <w:w w:val="94"/>
                <w:sz w:val="24"/>
                <w:szCs w:val="24"/>
              </w:rPr>
              <w:t xml:space="preserve">达标计 </w:t>
            </w:r>
            <w:r>
              <w:rPr>
                <w:rFonts w:ascii="Arial" w:hAnsi="Arial" w:eastAsia="Arial" w:cs="Arial"/>
                <w:w w:val="94"/>
                <w:sz w:val="24"/>
                <w:szCs w:val="24"/>
              </w:rPr>
              <w:t>4</w:t>
            </w:r>
            <w:r>
              <w:rPr>
                <w:rFonts w:ascii="宋体" w:hAnsi="宋体" w:eastAsia="宋体" w:cs="宋体"/>
                <w:w w:val="94"/>
                <w:sz w:val="24"/>
                <w:szCs w:val="24"/>
              </w:rPr>
              <w:t xml:space="preserve"> 分</w:t>
            </w:r>
            <w:r>
              <w:rPr>
                <w:rFonts w:ascii="MS PGothic" w:hAnsi="MS PGothic" w:eastAsia="MS PGothic" w:cs="MS PGothic"/>
                <w:w w:val="94"/>
                <w:sz w:val="24"/>
                <w:szCs w:val="24"/>
              </w:rPr>
              <w:t>，</w:t>
            </w:r>
            <w:r>
              <w:rPr>
                <w:rFonts w:ascii="宋体" w:hAnsi="宋体" w:eastAsia="宋体" w:cs="宋体"/>
                <w:w w:val="94"/>
                <w:sz w:val="24"/>
                <w:szCs w:val="24"/>
              </w:rPr>
              <w:t>一项不合</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268" w:hRule="atLeast"/>
        </w:trPr>
        <w:tc>
          <w:tcPr>
            <w:tcW w:w="740" w:type="dxa"/>
            <w:tcBorders>
              <w:left w:val="single" w:color="auto" w:sz="8" w:space="0"/>
              <w:right w:val="single" w:color="auto" w:sz="8" w:space="0"/>
            </w:tcBorders>
            <w:vAlign w:val="bottom"/>
          </w:tcPr>
          <w:p>
            <w:pPr>
              <w:spacing w:line="267" w:lineRule="exact"/>
              <w:jc w:val="center"/>
              <w:rPr>
                <w:sz w:val="20"/>
                <w:szCs w:val="20"/>
              </w:rPr>
            </w:pPr>
            <w:r>
              <w:rPr>
                <w:rFonts w:ascii="宋体" w:hAnsi="宋体" w:eastAsia="宋体" w:cs="宋体"/>
                <w:w w:val="99"/>
                <w:sz w:val="24"/>
                <w:szCs w:val="24"/>
              </w:rPr>
              <w:t>理</w:t>
            </w: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提高</w:t>
            </w:r>
          </w:p>
        </w:tc>
        <w:tc>
          <w:tcPr>
            <w:tcW w:w="8820" w:type="dxa"/>
            <w:gridSpan w:val="2"/>
            <w:tcBorders>
              <w:right w:val="single" w:color="auto" w:sz="8" w:space="0"/>
            </w:tcBorders>
            <w:vAlign w:val="bottom"/>
          </w:tcPr>
          <w:p>
            <w:pPr>
              <w:spacing w:line="267" w:lineRule="exact"/>
              <w:rPr>
                <w:sz w:val="20"/>
                <w:szCs w:val="20"/>
              </w:rPr>
            </w:pPr>
            <w:r>
              <w:rPr>
                <w:rFonts w:ascii="宋体" w:hAnsi="宋体" w:eastAsia="宋体" w:cs="宋体"/>
                <w:sz w:val="24"/>
                <w:szCs w:val="24"/>
              </w:rPr>
              <w:t>转正把关严格。</w:t>
            </w:r>
            <w:r>
              <w:rPr>
                <w:rFonts w:ascii="MS PGothic" w:hAnsi="MS PGothic" w:eastAsia="MS PGothic" w:cs="MS PGothic"/>
                <w:sz w:val="24"/>
                <w:szCs w:val="24"/>
              </w:rPr>
              <w:t>②</w:t>
            </w:r>
            <w:r>
              <w:rPr>
                <w:rFonts w:ascii="宋体" w:hAnsi="宋体" w:eastAsia="宋体" w:cs="宋体"/>
                <w:sz w:val="24"/>
                <w:szCs w:val="24"/>
              </w:rPr>
              <w:t>将</w:t>
            </w:r>
            <w:r>
              <w:rPr>
                <w:rFonts w:ascii="MS PGothic" w:hAnsi="MS PGothic" w:eastAsia="MS PGothic" w:cs="MS PGothic"/>
                <w:sz w:val="24"/>
                <w:szCs w:val="24"/>
              </w:rPr>
              <w:t>“</w:t>
            </w:r>
            <w:r>
              <w:rPr>
                <w:rFonts w:ascii="宋体" w:hAnsi="宋体" w:eastAsia="宋体" w:cs="宋体"/>
                <w:sz w:val="24"/>
                <w:szCs w:val="24"/>
              </w:rPr>
              <w:t>推荐优秀团员作为入党积极分子人选</w:t>
            </w:r>
            <w:r>
              <w:rPr>
                <w:rFonts w:ascii="MS PGothic" w:hAnsi="MS PGothic" w:eastAsia="MS PGothic" w:cs="MS PGothic"/>
                <w:sz w:val="24"/>
                <w:szCs w:val="24"/>
              </w:rPr>
              <w:t>”</w:t>
            </w:r>
            <w:r>
              <w:rPr>
                <w:rFonts w:ascii="宋体" w:hAnsi="宋体" w:eastAsia="宋体" w:cs="宋体"/>
                <w:sz w:val="24"/>
                <w:szCs w:val="24"/>
              </w:rPr>
              <w:t>作为重要渠道</w:t>
            </w:r>
            <w:r>
              <w:rPr>
                <w:rFonts w:ascii="MS PGothic" w:hAnsi="MS PGothic" w:eastAsia="MS PGothic" w:cs="MS PGothic"/>
                <w:sz w:val="24"/>
                <w:szCs w:val="24"/>
              </w:rPr>
              <w:t>，</w:t>
            </w:r>
            <w:r>
              <w:rPr>
                <w:rFonts w:ascii="宋体" w:hAnsi="宋体" w:eastAsia="宋体" w:cs="宋体"/>
                <w:sz w:val="24"/>
                <w:szCs w:val="24"/>
              </w:rPr>
              <w:t>入党积</w:t>
            </w:r>
          </w:p>
        </w:tc>
        <w:tc>
          <w:tcPr>
            <w:tcW w:w="580" w:type="dxa"/>
            <w:tcBorders>
              <w:right w:val="single" w:color="auto" w:sz="8" w:space="0"/>
            </w:tcBorders>
            <w:vAlign w:val="bottom"/>
          </w:tcPr>
          <w:p>
            <w:pPr>
              <w:spacing w:line="268" w:lineRule="exact"/>
              <w:jc w:val="center"/>
              <w:rPr>
                <w:sz w:val="20"/>
                <w:szCs w:val="20"/>
              </w:rPr>
            </w:pPr>
            <w:r>
              <w:rPr>
                <w:rFonts w:ascii="Arial" w:hAnsi="Arial" w:eastAsia="Arial" w:cs="Arial"/>
                <w:w w:val="89"/>
                <w:sz w:val="24"/>
                <w:szCs w:val="24"/>
              </w:rPr>
              <w:t>9</w:t>
            </w:r>
          </w:p>
        </w:tc>
        <w:tc>
          <w:tcPr>
            <w:tcW w:w="2820" w:type="dxa"/>
            <w:vMerge w:val="continue"/>
            <w:tcBorders>
              <w:right w:val="single" w:color="auto" w:sz="8" w:space="0"/>
            </w:tcBorders>
            <w:vAlign w:val="bottom"/>
          </w:tcPr>
          <w:p>
            <w:pPr>
              <w:rPr>
                <w:sz w:val="23"/>
                <w:szCs w:val="23"/>
              </w:rPr>
            </w:pPr>
          </w:p>
        </w:tc>
        <w:tc>
          <w:tcPr>
            <w:tcW w:w="860" w:type="dxa"/>
            <w:tcBorders>
              <w:right w:val="single" w:color="auto" w:sz="8" w:space="0"/>
            </w:tcBorders>
            <w:vAlign w:val="bottom"/>
          </w:tcPr>
          <w:p>
            <w:pPr>
              <w:rPr>
                <w:sz w:val="23"/>
                <w:szCs w:val="23"/>
              </w:rPr>
            </w:pPr>
          </w:p>
        </w:tc>
        <w:tc>
          <w:tcPr>
            <w:tcW w:w="30" w:type="dxa"/>
            <w:vAlign w:val="bottom"/>
          </w:tcPr>
          <w:p>
            <w:pPr>
              <w:rPr>
                <w:sz w:val="1"/>
                <w:szCs w:val="1"/>
              </w:rPr>
            </w:pPr>
          </w:p>
        </w:tc>
      </w:tr>
      <w:tr>
        <w:tblPrEx>
          <w:tblCellMar>
            <w:top w:w="0" w:type="dxa"/>
            <w:left w:w="0" w:type="dxa"/>
            <w:bottom w:w="0" w:type="dxa"/>
            <w:right w:w="0" w:type="dxa"/>
          </w:tblCellMar>
        </w:tblPrEx>
        <w:trPr>
          <w:trHeight w:val="236"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服</w:t>
            </w:r>
          </w:p>
        </w:tc>
        <w:tc>
          <w:tcPr>
            <w:tcW w:w="660" w:type="dxa"/>
            <w:vMerge w:val="continue"/>
            <w:tcBorders>
              <w:right w:val="single" w:color="auto" w:sz="8" w:space="0"/>
            </w:tcBorders>
            <w:vAlign w:val="bottom"/>
          </w:tcPr>
          <w:p>
            <w:pPr>
              <w:rPr>
                <w:sz w:val="20"/>
                <w:szCs w:val="20"/>
              </w:rPr>
            </w:pPr>
          </w:p>
        </w:tc>
        <w:tc>
          <w:tcPr>
            <w:tcW w:w="882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w w:val="99"/>
                <w:sz w:val="24"/>
                <w:szCs w:val="24"/>
              </w:rPr>
              <w:t xml:space="preserve">极分子人数与发展对象人数之比一般不低于 </w:t>
            </w:r>
            <w:r>
              <w:rPr>
                <w:rFonts w:ascii="Arial" w:hAnsi="Arial" w:eastAsia="Arial" w:cs="Arial"/>
                <w:w w:val="99"/>
                <w:sz w:val="24"/>
                <w:szCs w:val="24"/>
              </w:rPr>
              <w:t>3:1</w:t>
            </w:r>
            <w:r>
              <w:rPr>
                <w:rFonts w:ascii="宋体" w:hAnsi="宋体" w:eastAsia="宋体" w:cs="宋体"/>
                <w:w w:val="99"/>
                <w:sz w:val="24"/>
                <w:szCs w:val="24"/>
              </w:rPr>
              <w:t>。</w:t>
            </w:r>
            <w:r>
              <w:rPr>
                <w:rFonts w:ascii="MS PGothic" w:hAnsi="MS PGothic" w:eastAsia="MS PGothic" w:cs="MS PGothic"/>
                <w:w w:val="99"/>
                <w:sz w:val="24"/>
                <w:szCs w:val="24"/>
              </w:rPr>
              <w:t>③</w:t>
            </w:r>
            <w:r>
              <w:rPr>
                <w:rFonts w:ascii="宋体" w:hAnsi="宋体" w:eastAsia="宋体" w:cs="宋体"/>
                <w:w w:val="99"/>
                <w:sz w:val="24"/>
                <w:szCs w:val="24"/>
              </w:rPr>
              <w:t>注重发展边疆少数民族优秀学生</w:t>
            </w:r>
          </w:p>
        </w:tc>
        <w:tc>
          <w:tcPr>
            <w:tcW w:w="580" w:type="dxa"/>
            <w:tcBorders>
              <w:right w:val="single" w:color="auto" w:sz="8" w:space="0"/>
            </w:tcBorders>
            <w:vAlign w:val="bottom"/>
          </w:tcPr>
          <w:p>
            <w:pPr>
              <w:rPr>
                <w:sz w:val="20"/>
                <w:szCs w:val="20"/>
              </w:rPr>
            </w:pPr>
          </w:p>
        </w:tc>
        <w:tc>
          <w:tcPr>
            <w:tcW w:w="2820" w:type="dxa"/>
            <w:tcBorders>
              <w:right w:val="single" w:color="auto" w:sz="8" w:space="0"/>
            </w:tcBorders>
            <w:vAlign w:val="bottom"/>
          </w:tcPr>
          <w:p>
            <w:pPr>
              <w:spacing w:line="235" w:lineRule="exact"/>
              <w:rPr>
                <w:sz w:val="20"/>
                <w:szCs w:val="20"/>
              </w:rPr>
            </w:pPr>
            <w:r>
              <w:rPr>
                <w:rFonts w:ascii="宋体" w:hAnsi="宋体" w:eastAsia="宋体" w:cs="宋体"/>
                <w:sz w:val="24"/>
                <w:szCs w:val="24"/>
              </w:rPr>
              <w:t xml:space="preserve">格扣 </w:t>
            </w:r>
            <w:r>
              <w:rPr>
                <w:rFonts w:ascii="Arial" w:hAnsi="Arial" w:eastAsia="Arial" w:cs="Arial"/>
                <w:sz w:val="24"/>
                <w:szCs w:val="24"/>
              </w:rPr>
              <w:t>2</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100" w:hRule="atLeast"/>
        </w:trPr>
        <w:tc>
          <w:tcPr>
            <w:tcW w:w="740" w:type="dxa"/>
            <w:vMerge w:val="continue"/>
            <w:tcBorders>
              <w:left w:val="single" w:color="auto" w:sz="8" w:space="0"/>
              <w:right w:val="single" w:color="auto" w:sz="8" w:space="0"/>
            </w:tcBorders>
            <w:vAlign w:val="bottom"/>
          </w:tcPr>
          <w:p>
            <w:pPr>
              <w:rPr>
                <w:sz w:val="8"/>
                <w:szCs w:val="8"/>
              </w:rPr>
            </w:pPr>
          </w:p>
        </w:tc>
        <w:tc>
          <w:tcPr>
            <w:tcW w:w="660" w:type="dxa"/>
            <w:vMerge w:val="restart"/>
            <w:tcBorders>
              <w:right w:val="single" w:color="auto" w:sz="8" w:space="0"/>
            </w:tcBorders>
            <w:vAlign w:val="bottom"/>
          </w:tcPr>
          <w:p>
            <w:pPr>
              <w:spacing w:line="255" w:lineRule="exact"/>
              <w:ind w:left="80"/>
              <w:rPr>
                <w:sz w:val="20"/>
                <w:szCs w:val="20"/>
              </w:rPr>
            </w:pPr>
            <w:r>
              <w:rPr>
                <w:rFonts w:ascii="宋体" w:hAnsi="宋体" w:eastAsia="宋体" w:cs="宋体"/>
                <w:sz w:val="24"/>
                <w:szCs w:val="24"/>
              </w:rPr>
              <w:t>发展</w:t>
            </w:r>
          </w:p>
        </w:tc>
        <w:tc>
          <w:tcPr>
            <w:tcW w:w="8820" w:type="dxa"/>
            <w:gridSpan w:val="2"/>
            <w:vMerge w:val="continue"/>
            <w:tcBorders>
              <w:right w:val="single" w:color="auto" w:sz="8" w:space="0"/>
            </w:tcBorders>
            <w:vAlign w:val="bottom"/>
          </w:tcPr>
          <w:p>
            <w:pPr>
              <w:rPr>
                <w:sz w:val="8"/>
                <w:szCs w:val="8"/>
              </w:rPr>
            </w:pPr>
          </w:p>
        </w:tc>
        <w:tc>
          <w:tcPr>
            <w:tcW w:w="580" w:type="dxa"/>
            <w:tcBorders>
              <w:right w:val="single" w:color="auto" w:sz="8" w:space="0"/>
            </w:tcBorders>
            <w:vAlign w:val="bottom"/>
          </w:tcPr>
          <w:p>
            <w:pPr>
              <w:rPr>
                <w:sz w:val="8"/>
                <w:szCs w:val="8"/>
              </w:rPr>
            </w:pPr>
          </w:p>
        </w:tc>
        <w:tc>
          <w:tcPr>
            <w:tcW w:w="2820" w:type="dxa"/>
            <w:vMerge w:val="restart"/>
            <w:tcBorders>
              <w:right w:val="single" w:color="auto" w:sz="8" w:space="0"/>
            </w:tcBorders>
            <w:vAlign w:val="bottom"/>
          </w:tcPr>
          <w:p>
            <w:pPr>
              <w:spacing w:line="248" w:lineRule="exact"/>
              <w:rPr>
                <w:sz w:val="20"/>
                <w:szCs w:val="20"/>
              </w:rPr>
            </w:pPr>
            <w:r>
              <w:rPr>
                <w:rFonts w:ascii="MS PGothic" w:hAnsi="MS PGothic" w:eastAsia="MS PGothic" w:cs="MS PGothic"/>
                <w:w w:val="84"/>
                <w:sz w:val="24"/>
                <w:szCs w:val="24"/>
              </w:rPr>
              <w:t>③</w:t>
            </w:r>
            <w:r>
              <w:rPr>
                <w:rFonts w:ascii="宋体" w:hAnsi="宋体" w:eastAsia="宋体" w:cs="宋体"/>
                <w:w w:val="84"/>
                <w:sz w:val="24"/>
                <w:szCs w:val="24"/>
              </w:rPr>
              <w:t xml:space="preserve">达标计 </w:t>
            </w:r>
            <w:r>
              <w:rPr>
                <w:rFonts w:ascii="Arial" w:hAnsi="Arial" w:eastAsia="Arial" w:cs="Arial"/>
                <w:w w:val="84"/>
                <w:sz w:val="24"/>
                <w:szCs w:val="24"/>
              </w:rPr>
              <w:t>1</w:t>
            </w:r>
            <w:r>
              <w:rPr>
                <w:rFonts w:ascii="宋体" w:hAnsi="宋体" w:eastAsia="宋体" w:cs="宋体"/>
                <w:w w:val="84"/>
                <w:sz w:val="24"/>
                <w:szCs w:val="24"/>
              </w:rPr>
              <w:t xml:space="preserve"> 分</w:t>
            </w:r>
            <w:r>
              <w:rPr>
                <w:rFonts w:ascii="MS PGothic" w:hAnsi="MS PGothic" w:eastAsia="MS PGothic" w:cs="MS PGothic"/>
                <w:w w:val="84"/>
                <w:sz w:val="24"/>
                <w:szCs w:val="24"/>
              </w:rPr>
              <w:t>，</w:t>
            </w:r>
            <w:r>
              <w:rPr>
                <w:rFonts w:ascii="宋体" w:hAnsi="宋体" w:eastAsia="宋体" w:cs="宋体"/>
                <w:w w:val="84"/>
                <w:sz w:val="24"/>
                <w:szCs w:val="24"/>
              </w:rPr>
              <w:t xml:space="preserve">否则计 </w:t>
            </w:r>
            <w:r>
              <w:rPr>
                <w:rFonts w:ascii="Arial" w:hAnsi="Arial" w:eastAsia="Arial" w:cs="Arial"/>
                <w:w w:val="84"/>
                <w:sz w:val="24"/>
                <w:szCs w:val="24"/>
              </w:rPr>
              <w:t>0</w:t>
            </w:r>
            <w:r>
              <w:rPr>
                <w:rFonts w:ascii="宋体" w:hAnsi="宋体" w:eastAsia="宋体" w:cs="宋体"/>
                <w:w w:val="84"/>
                <w:sz w:val="24"/>
                <w:szCs w:val="24"/>
              </w:rPr>
              <w:t xml:space="preserve"> 分。</w:t>
            </w:r>
          </w:p>
        </w:tc>
        <w:tc>
          <w:tcPr>
            <w:tcW w:w="860" w:type="dxa"/>
            <w:tcBorders>
              <w:right w:val="single" w:color="auto" w:sz="8" w:space="0"/>
            </w:tcBorders>
            <w:vAlign w:val="bottom"/>
          </w:tcPr>
          <w:p>
            <w:pPr>
              <w:rPr>
                <w:sz w:val="8"/>
                <w:szCs w:val="8"/>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务</w:t>
            </w:r>
          </w:p>
        </w:tc>
        <w:tc>
          <w:tcPr>
            <w:tcW w:w="660" w:type="dxa"/>
            <w:vMerge w:val="continue"/>
            <w:tcBorders>
              <w:right w:val="single" w:color="auto" w:sz="8" w:space="0"/>
            </w:tcBorders>
            <w:vAlign w:val="bottom"/>
          </w:tcPr>
          <w:p>
            <w:pPr>
              <w:rPr>
                <w:sz w:val="13"/>
                <w:szCs w:val="13"/>
              </w:rPr>
            </w:pP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党员</w:t>
            </w:r>
            <w:r>
              <w:rPr>
                <w:rFonts w:ascii="MS PGothic" w:hAnsi="MS PGothic" w:eastAsia="MS PGothic" w:cs="MS PGothic"/>
                <w:sz w:val="24"/>
                <w:szCs w:val="24"/>
              </w:rPr>
              <w:t>，</w:t>
            </w:r>
            <w:r>
              <w:rPr>
                <w:rFonts w:ascii="宋体" w:hAnsi="宋体" w:eastAsia="宋体" w:cs="宋体"/>
                <w:sz w:val="24"/>
                <w:szCs w:val="24"/>
              </w:rPr>
              <w:t>在坚持标准的前提下给予倾斜。</w:t>
            </w:r>
            <w:r>
              <w:rPr>
                <w:rFonts w:ascii="MS PGothic" w:hAnsi="MS PGothic" w:eastAsia="MS PGothic" w:cs="MS PGothic"/>
                <w:sz w:val="24"/>
                <w:szCs w:val="24"/>
              </w:rPr>
              <w:t>④</w:t>
            </w:r>
            <w:r>
              <w:rPr>
                <w:rFonts w:ascii="宋体" w:hAnsi="宋体" w:eastAsia="宋体" w:cs="宋体"/>
                <w:sz w:val="24"/>
                <w:szCs w:val="24"/>
              </w:rPr>
              <w:t>认真落实《入党志愿书》编号管理</w:t>
            </w:r>
            <w:r>
              <w:rPr>
                <w:rFonts w:ascii="MS PGothic" w:hAnsi="MS PGothic" w:eastAsia="MS PGothic" w:cs="MS PGothic"/>
                <w:sz w:val="24"/>
                <w:szCs w:val="24"/>
              </w:rPr>
              <w:t>，</w:t>
            </w:r>
            <w:r>
              <w:rPr>
                <w:rFonts w:ascii="宋体" w:hAnsi="宋体" w:eastAsia="宋体" w:cs="宋体"/>
                <w:sz w:val="24"/>
                <w:szCs w:val="24"/>
              </w:rPr>
              <w:t>资料健</w:t>
            </w:r>
          </w:p>
        </w:tc>
        <w:tc>
          <w:tcPr>
            <w:tcW w:w="580" w:type="dxa"/>
            <w:tcBorders>
              <w:right w:val="single" w:color="auto" w:sz="8" w:space="0"/>
            </w:tcBorders>
            <w:vAlign w:val="bottom"/>
          </w:tcPr>
          <w:p>
            <w:pPr>
              <w:rPr>
                <w:sz w:val="13"/>
                <w:szCs w:val="13"/>
              </w:rPr>
            </w:pPr>
          </w:p>
        </w:tc>
        <w:tc>
          <w:tcPr>
            <w:tcW w:w="282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740" w:type="dxa"/>
            <w:vMerge w:val="continue"/>
            <w:tcBorders>
              <w:left w:val="single" w:color="auto" w:sz="8" w:space="0"/>
              <w:right w:val="single" w:color="auto" w:sz="8" w:space="0"/>
            </w:tcBorders>
            <w:vAlign w:val="bottom"/>
          </w:tcPr>
          <w:p>
            <w:pPr>
              <w:rPr>
                <w:sz w:val="13"/>
                <w:szCs w:val="13"/>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党员</w:t>
            </w:r>
          </w:p>
        </w:tc>
        <w:tc>
          <w:tcPr>
            <w:tcW w:w="8820" w:type="dxa"/>
            <w:gridSpan w:val="2"/>
            <w:vMerge w:val="continue"/>
            <w:tcBorders>
              <w:right w:val="single" w:color="auto" w:sz="8" w:space="0"/>
            </w:tcBorders>
            <w:vAlign w:val="bottom"/>
          </w:tcPr>
          <w:p>
            <w:pPr>
              <w:rPr>
                <w:sz w:val="13"/>
                <w:szCs w:val="13"/>
              </w:rPr>
            </w:pPr>
          </w:p>
        </w:tc>
        <w:tc>
          <w:tcPr>
            <w:tcW w:w="580" w:type="dxa"/>
            <w:tcBorders>
              <w:right w:val="single" w:color="auto" w:sz="8" w:space="0"/>
            </w:tcBorders>
            <w:vAlign w:val="bottom"/>
          </w:tcPr>
          <w:p>
            <w:pPr>
              <w:rPr>
                <w:sz w:val="13"/>
                <w:szCs w:val="13"/>
              </w:rPr>
            </w:pPr>
          </w:p>
        </w:tc>
        <w:tc>
          <w:tcPr>
            <w:tcW w:w="2820" w:type="dxa"/>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精</w:t>
            </w:r>
          </w:p>
        </w:tc>
        <w:tc>
          <w:tcPr>
            <w:tcW w:w="660" w:type="dxa"/>
            <w:vMerge w:val="continue"/>
            <w:tcBorders>
              <w:right w:val="single" w:color="auto" w:sz="8" w:space="0"/>
            </w:tcBorders>
            <w:vAlign w:val="bottom"/>
          </w:tcPr>
          <w:p>
            <w:pPr>
              <w:rPr>
                <w:sz w:val="13"/>
                <w:szCs w:val="13"/>
              </w:rPr>
            </w:pPr>
          </w:p>
        </w:tc>
        <w:tc>
          <w:tcPr>
            <w:tcW w:w="4400" w:type="dxa"/>
            <w:vMerge w:val="restart"/>
            <w:vAlign w:val="bottom"/>
          </w:tcPr>
          <w:p>
            <w:pPr>
              <w:spacing w:line="274" w:lineRule="exact"/>
              <w:rPr>
                <w:sz w:val="20"/>
                <w:szCs w:val="20"/>
              </w:rPr>
            </w:pPr>
            <w:r>
              <w:rPr>
                <w:rFonts w:ascii="宋体" w:hAnsi="宋体" w:eastAsia="宋体" w:cs="宋体"/>
                <w:sz w:val="24"/>
                <w:szCs w:val="24"/>
              </w:rPr>
              <w:t>全完备</w:t>
            </w:r>
            <w:r>
              <w:rPr>
                <w:rFonts w:ascii="MS PGothic" w:hAnsi="MS PGothic" w:eastAsia="MS PGothic" w:cs="MS PGothic"/>
                <w:sz w:val="24"/>
                <w:szCs w:val="24"/>
              </w:rPr>
              <w:t>，</w:t>
            </w:r>
            <w:r>
              <w:rPr>
                <w:rFonts w:ascii="宋体" w:hAnsi="宋体" w:eastAsia="宋体" w:cs="宋体"/>
                <w:sz w:val="24"/>
                <w:szCs w:val="24"/>
              </w:rPr>
              <w:t>档案管理规范。</w:t>
            </w:r>
          </w:p>
        </w:tc>
        <w:tc>
          <w:tcPr>
            <w:tcW w:w="4420" w:type="dxa"/>
            <w:tcBorders>
              <w:right w:val="single" w:color="auto" w:sz="8" w:space="0"/>
            </w:tcBorders>
            <w:vAlign w:val="bottom"/>
          </w:tcPr>
          <w:p>
            <w:pPr>
              <w:rPr>
                <w:sz w:val="13"/>
                <w:szCs w:val="13"/>
              </w:rPr>
            </w:pPr>
          </w:p>
        </w:tc>
        <w:tc>
          <w:tcPr>
            <w:tcW w:w="580" w:type="dxa"/>
            <w:tcBorders>
              <w:right w:val="single" w:color="auto" w:sz="8" w:space="0"/>
            </w:tcBorders>
            <w:vAlign w:val="bottom"/>
          </w:tcPr>
          <w:p>
            <w:pPr>
              <w:rPr>
                <w:sz w:val="13"/>
                <w:szCs w:val="13"/>
              </w:rPr>
            </w:pPr>
          </w:p>
        </w:tc>
        <w:tc>
          <w:tcPr>
            <w:tcW w:w="2820" w:type="dxa"/>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62" w:hRule="atLeast"/>
        </w:trPr>
        <w:tc>
          <w:tcPr>
            <w:tcW w:w="740" w:type="dxa"/>
            <w:vMerge w:val="continue"/>
            <w:tcBorders>
              <w:left w:val="single" w:color="auto" w:sz="8" w:space="0"/>
              <w:right w:val="single" w:color="auto" w:sz="8" w:space="0"/>
            </w:tcBorders>
            <w:vAlign w:val="bottom"/>
          </w:tcPr>
          <w:p>
            <w:pPr>
              <w:rPr>
                <w:sz w:val="14"/>
                <w:szCs w:val="14"/>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质量</w:t>
            </w:r>
          </w:p>
        </w:tc>
        <w:tc>
          <w:tcPr>
            <w:tcW w:w="4400" w:type="dxa"/>
            <w:vMerge w:val="continue"/>
            <w:tcBorders>
              <w:bottom w:val="single" w:color="auto" w:sz="8" w:space="0"/>
            </w:tcBorders>
            <w:vAlign w:val="bottom"/>
          </w:tcPr>
          <w:p>
            <w:pPr>
              <w:rPr>
                <w:sz w:val="14"/>
                <w:szCs w:val="14"/>
              </w:rPr>
            </w:pPr>
          </w:p>
        </w:tc>
        <w:tc>
          <w:tcPr>
            <w:tcW w:w="4420" w:type="dxa"/>
            <w:tcBorders>
              <w:bottom w:val="single" w:color="auto" w:sz="8" w:space="0"/>
              <w:right w:val="single" w:color="auto" w:sz="8" w:space="0"/>
            </w:tcBorders>
            <w:vAlign w:val="bottom"/>
          </w:tcPr>
          <w:p>
            <w:pPr>
              <w:rPr>
                <w:sz w:val="14"/>
                <w:szCs w:val="14"/>
              </w:rPr>
            </w:pPr>
          </w:p>
        </w:tc>
        <w:tc>
          <w:tcPr>
            <w:tcW w:w="580" w:type="dxa"/>
            <w:tcBorders>
              <w:bottom w:val="single" w:color="auto" w:sz="8" w:space="0"/>
              <w:right w:val="single" w:color="auto" w:sz="8" w:space="0"/>
            </w:tcBorders>
            <w:vAlign w:val="bottom"/>
          </w:tcPr>
          <w:p>
            <w:pPr>
              <w:rPr>
                <w:sz w:val="14"/>
                <w:szCs w:val="14"/>
              </w:rPr>
            </w:pPr>
          </w:p>
        </w:tc>
        <w:tc>
          <w:tcPr>
            <w:tcW w:w="2820" w:type="dxa"/>
            <w:tcBorders>
              <w:bottom w:val="single" w:color="auto" w:sz="8" w:space="0"/>
              <w:right w:val="single" w:color="auto" w:sz="8" w:space="0"/>
            </w:tcBorders>
            <w:vAlign w:val="bottom"/>
          </w:tcPr>
          <w:p>
            <w:pPr>
              <w:rPr>
                <w:sz w:val="14"/>
                <w:szCs w:val="14"/>
              </w:rPr>
            </w:pPr>
          </w:p>
        </w:tc>
        <w:tc>
          <w:tcPr>
            <w:tcW w:w="860" w:type="dxa"/>
            <w:tcBorders>
              <w:bottom w:val="single" w:color="auto" w:sz="8" w:space="0"/>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130"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细</w:t>
            </w:r>
          </w:p>
        </w:tc>
        <w:tc>
          <w:tcPr>
            <w:tcW w:w="660" w:type="dxa"/>
            <w:vMerge w:val="continue"/>
            <w:tcBorders>
              <w:right w:val="single" w:color="auto" w:sz="8" w:space="0"/>
            </w:tcBorders>
            <w:vAlign w:val="bottom"/>
          </w:tcPr>
          <w:p>
            <w:pPr>
              <w:rPr>
                <w:sz w:val="11"/>
                <w:szCs w:val="11"/>
              </w:rPr>
            </w:pPr>
          </w:p>
        </w:tc>
        <w:tc>
          <w:tcPr>
            <w:tcW w:w="4400" w:type="dxa"/>
            <w:vAlign w:val="bottom"/>
          </w:tcPr>
          <w:p>
            <w:pPr>
              <w:rPr>
                <w:sz w:val="11"/>
                <w:szCs w:val="11"/>
              </w:rPr>
            </w:pPr>
          </w:p>
        </w:tc>
        <w:tc>
          <w:tcPr>
            <w:tcW w:w="4420" w:type="dxa"/>
            <w:tcBorders>
              <w:right w:val="single" w:color="auto" w:sz="8" w:space="0"/>
            </w:tcBorders>
            <w:vAlign w:val="bottom"/>
          </w:tcPr>
          <w:p>
            <w:pPr>
              <w:rPr>
                <w:sz w:val="11"/>
                <w:szCs w:val="11"/>
              </w:rPr>
            </w:pPr>
          </w:p>
        </w:tc>
        <w:tc>
          <w:tcPr>
            <w:tcW w:w="580" w:type="dxa"/>
            <w:tcBorders>
              <w:right w:val="single" w:color="auto" w:sz="8" w:space="0"/>
            </w:tcBorders>
            <w:vAlign w:val="bottom"/>
          </w:tcPr>
          <w:p>
            <w:pPr>
              <w:rPr>
                <w:sz w:val="11"/>
                <w:szCs w:val="11"/>
              </w:rPr>
            </w:pPr>
          </w:p>
        </w:tc>
        <w:tc>
          <w:tcPr>
            <w:tcW w:w="2820" w:type="dxa"/>
            <w:vMerge w:val="restart"/>
            <w:tcBorders>
              <w:right w:val="single" w:color="auto" w:sz="8" w:space="0"/>
            </w:tcBorders>
            <w:vAlign w:val="bottom"/>
          </w:tcPr>
          <w:p>
            <w:pPr>
              <w:spacing w:line="288" w:lineRule="exact"/>
              <w:rPr>
                <w:sz w:val="20"/>
                <w:szCs w:val="20"/>
              </w:rPr>
            </w:pPr>
            <w:r>
              <w:rPr>
                <w:rFonts w:ascii="MS PGothic" w:hAnsi="MS PGothic" w:eastAsia="MS PGothic" w:cs="MS PGothic"/>
                <w:w w:val="94"/>
                <w:sz w:val="24"/>
                <w:szCs w:val="24"/>
              </w:rPr>
              <w:t>①②③</w:t>
            </w:r>
            <w:r>
              <w:rPr>
                <w:rFonts w:ascii="宋体" w:hAnsi="宋体" w:eastAsia="宋体" w:cs="宋体"/>
                <w:w w:val="94"/>
                <w:sz w:val="24"/>
                <w:szCs w:val="24"/>
              </w:rPr>
              <w:t xml:space="preserve">全部达标计 </w:t>
            </w:r>
            <w:r>
              <w:rPr>
                <w:rFonts w:ascii="Arial" w:hAnsi="Arial" w:eastAsia="Arial" w:cs="Arial"/>
                <w:w w:val="94"/>
                <w:sz w:val="24"/>
                <w:szCs w:val="24"/>
              </w:rPr>
              <w:t>2</w:t>
            </w:r>
            <w:r>
              <w:rPr>
                <w:rFonts w:ascii="宋体" w:hAnsi="宋体" w:eastAsia="宋体" w:cs="宋体"/>
                <w:w w:val="94"/>
                <w:sz w:val="24"/>
                <w:szCs w:val="24"/>
              </w:rPr>
              <w:t xml:space="preserve"> 分</w:t>
            </w:r>
            <w:r>
              <w:rPr>
                <w:rFonts w:ascii="MS PGothic" w:hAnsi="MS PGothic" w:eastAsia="MS PGothic" w:cs="MS PGothic"/>
                <w:w w:val="94"/>
                <w:sz w:val="24"/>
                <w:szCs w:val="24"/>
              </w:rPr>
              <w:t>，①</w:t>
            </w: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CellMar>
            <w:top w:w="0" w:type="dxa"/>
            <w:left w:w="0" w:type="dxa"/>
            <w:bottom w:w="0" w:type="dxa"/>
            <w:right w:w="0" w:type="dxa"/>
          </w:tblCellMar>
        </w:tblPrEx>
        <w:trPr>
          <w:trHeight w:val="158" w:hRule="atLeast"/>
        </w:trPr>
        <w:tc>
          <w:tcPr>
            <w:tcW w:w="740" w:type="dxa"/>
            <w:vMerge w:val="continue"/>
            <w:tcBorders>
              <w:left w:val="single" w:color="auto" w:sz="8" w:space="0"/>
              <w:right w:val="single" w:color="auto" w:sz="8" w:space="0"/>
            </w:tcBorders>
            <w:vAlign w:val="bottom"/>
          </w:tcPr>
          <w:p>
            <w:pPr>
              <w:rPr>
                <w:sz w:val="13"/>
                <w:szCs w:val="13"/>
              </w:rPr>
            </w:pPr>
          </w:p>
        </w:tc>
        <w:tc>
          <w:tcPr>
            <w:tcW w:w="660" w:type="dxa"/>
            <w:tcBorders>
              <w:right w:val="single" w:color="auto" w:sz="8" w:space="0"/>
            </w:tcBorders>
            <w:vAlign w:val="bottom"/>
          </w:tcPr>
          <w:p>
            <w:pPr>
              <w:rPr>
                <w:sz w:val="13"/>
                <w:szCs w:val="13"/>
              </w:rPr>
            </w:pPr>
          </w:p>
        </w:tc>
        <w:tc>
          <w:tcPr>
            <w:tcW w:w="4400" w:type="dxa"/>
            <w:vAlign w:val="bottom"/>
          </w:tcPr>
          <w:p>
            <w:pPr>
              <w:rPr>
                <w:sz w:val="13"/>
                <w:szCs w:val="13"/>
              </w:rPr>
            </w:pPr>
          </w:p>
        </w:tc>
        <w:tc>
          <w:tcPr>
            <w:tcW w:w="4420" w:type="dxa"/>
            <w:tcBorders>
              <w:right w:val="single" w:color="auto" w:sz="8" w:space="0"/>
            </w:tcBorders>
            <w:vAlign w:val="bottom"/>
          </w:tcPr>
          <w:p>
            <w:pPr>
              <w:rPr>
                <w:sz w:val="13"/>
                <w:szCs w:val="13"/>
              </w:rPr>
            </w:pPr>
          </w:p>
        </w:tc>
        <w:tc>
          <w:tcPr>
            <w:tcW w:w="580" w:type="dxa"/>
            <w:tcBorders>
              <w:right w:val="single" w:color="auto" w:sz="8" w:space="0"/>
            </w:tcBorders>
            <w:vAlign w:val="bottom"/>
          </w:tcPr>
          <w:p>
            <w:pPr>
              <w:rPr>
                <w:sz w:val="13"/>
                <w:szCs w:val="13"/>
              </w:rPr>
            </w:pPr>
          </w:p>
        </w:tc>
        <w:tc>
          <w:tcPr>
            <w:tcW w:w="282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394" w:hRule="atLeast"/>
        </w:trPr>
        <w:tc>
          <w:tcPr>
            <w:tcW w:w="740" w:type="dxa"/>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化</w:t>
            </w: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90" w:lineRule="exact"/>
              <w:rPr>
                <w:sz w:val="20"/>
                <w:szCs w:val="20"/>
              </w:rPr>
            </w:pPr>
            <w:r>
              <w:rPr>
                <w:rFonts w:ascii="Arial" w:hAnsi="Arial" w:eastAsia="Arial" w:cs="Arial"/>
                <w:w w:val="99"/>
                <w:sz w:val="24"/>
                <w:szCs w:val="24"/>
              </w:rPr>
              <w:t>13.</w:t>
            </w:r>
            <w:r>
              <w:rPr>
                <w:rFonts w:ascii="宋体" w:hAnsi="宋体" w:eastAsia="宋体" w:cs="宋体"/>
                <w:w w:val="99"/>
                <w:sz w:val="24"/>
                <w:szCs w:val="24"/>
              </w:rPr>
              <w:t>质量管理</w:t>
            </w:r>
            <w:r>
              <w:rPr>
                <w:rFonts w:ascii="Arial" w:hAnsi="Arial" w:eastAsia="Arial" w:cs="Arial"/>
                <w:w w:val="99"/>
                <w:sz w:val="24"/>
                <w:szCs w:val="24"/>
              </w:rPr>
              <w:t>:</w:t>
            </w:r>
            <w:r>
              <w:rPr>
                <w:rFonts w:ascii="MS PGothic" w:hAnsi="MS PGothic" w:eastAsia="MS PGothic" w:cs="MS PGothic"/>
                <w:w w:val="99"/>
                <w:sz w:val="24"/>
                <w:szCs w:val="24"/>
              </w:rPr>
              <w:t>①</w:t>
            </w:r>
            <w:r>
              <w:rPr>
                <w:rFonts w:ascii="宋体" w:hAnsi="宋体" w:eastAsia="宋体" w:cs="宋体"/>
                <w:w w:val="99"/>
                <w:sz w:val="24"/>
                <w:szCs w:val="24"/>
              </w:rPr>
              <w:t>每半年对入党积极分子进行</w:t>
            </w:r>
            <w:r>
              <w:rPr>
                <w:rFonts w:ascii="Arial" w:hAnsi="Arial" w:eastAsia="Arial" w:cs="Arial"/>
                <w:w w:val="99"/>
                <w:sz w:val="24"/>
                <w:szCs w:val="24"/>
              </w:rPr>
              <w:t xml:space="preserve"> 1 </w:t>
            </w:r>
            <w:r>
              <w:rPr>
                <w:rFonts w:ascii="宋体" w:hAnsi="宋体" w:eastAsia="宋体" w:cs="宋体"/>
                <w:w w:val="99"/>
                <w:sz w:val="24"/>
                <w:szCs w:val="24"/>
              </w:rPr>
              <w:t>次考察。</w:t>
            </w:r>
            <w:r>
              <w:rPr>
                <w:rFonts w:ascii="MS PGothic" w:hAnsi="MS PGothic" w:eastAsia="MS PGothic" w:cs="MS PGothic"/>
                <w:w w:val="99"/>
                <w:sz w:val="24"/>
                <w:szCs w:val="24"/>
              </w:rPr>
              <w:t>②</w:t>
            </w:r>
            <w:r>
              <w:rPr>
                <w:rFonts w:ascii="宋体" w:hAnsi="宋体" w:eastAsia="宋体" w:cs="宋体"/>
                <w:w w:val="99"/>
                <w:sz w:val="24"/>
                <w:szCs w:val="24"/>
              </w:rPr>
              <w:t>每年对入党积极分子状况进</w:t>
            </w:r>
          </w:p>
        </w:tc>
        <w:tc>
          <w:tcPr>
            <w:tcW w:w="580" w:type="dxa"/>
            <w:tcBorders>
              <w:right w:val="single" w:color="auto" w:sz="8" w:space="0"/>
            </w:tcBorders>
            <w:vAlign w:val="bottom"/>
          </w:tcPr>
          <w:p>
            <w:pPr>
              <w:spacing w:line="275" w:lineRule="exact"/>
              <w:jc w:val="center"/>
              <w:rPr>
                <w:sz w:val="20"/>
                <w:szCs w:val="20"/>
              </w:rPr>
            </w:pPr>
            <w:r>
              <w:rPr>
                <w:rFonts w:ascii="Arial" w:hAnsi="Arial" w:eastAsia="Arial" w:cs="Arial"/>
                <w:w w:val="89"/>
                <w:sz w:val="24"/>
                <w:szCs w:val="24"/>
              </w:rPr>
              <w:t>2</w:t>
            </w:r>
          </w:p>
        </w:tc>
        <w:tc>
          <w:tcPr>
            <w:tcW w:w="2820" w:type="dxa"/>
            <w:tcBorders>
              <w:right w:val="single" w:color="auto" w:sz="8" w:space="0"/>
            </w:tcBorders>
            <w:vAlign w:val="bottom"/>
          </w:tcPr>
          <w:p>
            <w:pPr>
              <w:spacing w:line="290" w:lineRule="exact"/>
              <w:rPr>
                <w:sz w:val="20"/>
                <w:szCs w:val="20"/>
              </w:rPr>
            </w:pPr>
            <w:r>
              <w:rPr>
                <w:rFonts w:ascii="宋体" w:hAnsi="宋体" w:eastAsia="宋体" w:cs="宋体"/>
                <w:w w:val="94"/>
                <w:sz w:val="24"/>
                <w:szCs w:val="24"/>
              </w:rPr>
              <w:t xml:space="preserve">不合格全部计 </w:t>
            </w:r>
            <w:r>
              <w:rPr>
                <w:rFonts w:ascii="Arial" w:hAnsi="Arial" w:eastAsia="Arial" w:cs="Arial"/>
                <w:w w:val="94"/>
                <w:sz w:val="24"/>
                <w:szCs w:val="24"/>
              </w:rPr>
              <w:t>0</w:t>
            </w:r>
            <w:r>
              <w:rPr>
                <w:rFonts w:ascii="宋体" w:hAnsi="宋体" w:eastAsia="宋体" w:cs="宋体"/>
                <w:w w:val="94"/>
                <w:sz w:val="24"/>
                <w:szCs w:val="24"/>
              </w:rPr>
              <w:t xml:space="preserve"> 分</w:t>
            </w:r>
            <w:r>
              <w:rPr>
                <w:rFonts w:ascii="MS PGothic" w:hAnsi="MS PGothic" w:eastAsia="MS PGothic" w:cs="MS PGothic"/>
                <w:w w:val="94"/>
                <w:sz w:val="24"/>
                <w:szCs w:val="24"/>
              </w:rPr>
              <w:t>，②</w:t>
            </w:r>
            <w:r>
              <w:rPr>
                <w:rFonts w:ascii="宋体" w:hAnsi="宋体" w:eastAsia="宋体" w:cs="宋体"/>
                <w:w w:val="94"/>
                <w:sz w:val="24"/>
                <w:szCs w:val="24"/>
              </w:rPr>
              <w:t>不合</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36" w:hRule="atLeast"/>
        </w:trPr>
        <w:tc>
          <w:tcPr>
            <w:tcW w:w="740" w:type="dxa"/>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rPr>
                <w:sz w:val="20"/>
                <w:szCs w:val="20"/>
              </w:rPr>
            </w:pPr>
          </w:p>
        </w:tc>
        <w:tc>
          <w:tcPr>
            <w:tcW w:w="8820" w:type="dxa"/>
            <w:gridSpan w:val="2"/>
            <w:tcBorders>
              <w:right w:val="single" w:color="auto" w:sz="8" w:space="0"/>
            </w:tcBorders>
            <w:vAlign w:val="bottom"/>
          </w:tcPr>
          <w:p>
            <w:pPr>
              <w:spacing w:line="235" w:lineRule="exact"/>
              <w:rPr>
                <w:sz w:val="20"/>
                <w:szCs w:val="20"/>
              </w:rPr>
            </w:pPr>
            <w:r>
              <w:rPr>
                <w:rFonts w:ascii="宋体" w:hAnsi="宋体" w:eastAsia="宋体" w:cs="宋体"/>
                <w:sz w:val="24"/>
                <w:szCs w:val="24"/>
              </w:rPr>
              <w:t xml:space="preserve">行 </w:t>
            </w:r>
            <w:r>
              <w:rPr>
                <w:rFonts w:ascii="Arial" w:hAnsi="Arial" w:eastAsia="Arial" w:cs="Arial"/>
                <w:sz w:val="24"/>
                <w:szCs w:val="24"/>
              </w:rPr>
              <w:t>1</w:t>
            </w:r>
            <w:r>
              <w:rPr>
                <w:rFonts w:ascii="宋体" w:hAnsi="宋体" w:eastAsia="宋体" w:cs="宋体"/>
                <w:sz w:val="24"/>
                <w:szCs w:val="24"/>
              </w:rPr>
              <w:t xml:space="preserve"> 次分析。</w:t>
            </w:r>
            <w:r>
              <w:rPr>
                <w:rFonts w:ascii="MS PGothic" w:hAnsi="MS PGothic" w:eastAsia="MS PGothic" w:cs="MS PGothic"/>
                <w:sz w:val="24"/>
                <w:szCs w:val="24"/>
              </w:rPr>
              <w:t>③</w:t>
            </w:r>
            <w:r>
              <w:rPr>
                <w:rFonts w:ascii="宋体" w:hAnsi="宋体" w:eastAsia="宋体" w:cs="宋体"/>
                <w:sz w:val="24"/>
                <w:szCs w:val="24"/>
              </w:rPr>
              <w:t>每年对发展党员工作进行总结。</w:t>
            </w:r>
          </w:p>
        </w:tc>
        <w:tc>
          <w:tcPr>
            <w:tcW w:w="580" w:type="dxa"/>
            <w:tcBorders>
              <w:right w:val="single" w:color="auto" w:sz="8" w:space="0"/>
            </w:tcBorders>
            <w:vAlign w:val="bottom"/>
          </w:tcPr>
          <w:p>
            <w:pPr>
              <w:rPr>
                <w:sz w:val="20"/>
                <w:szCs w:val="20"/>
              </w:rPr>
            </w:pPr>
          </w:p>
        </w:tc>
        <w:tc>
          <w:tcPr>
            <w:tcW w:w="2820" w:type="dxa"/>
            <w:tcBorders>
              <w:right w:val="single" w:color="auto" w:sz="8" w:space="0"/>
            </w:tcBorders>
            <w:vAlign w:val="bottom"/>
          </w:tcPr>
          <w:p>
            <w:pPr>
              <w:spacing w:line="235" w:lineRule="exact"/>
              <w:rPr>
                <w:sz w:val="20"/>
                <w:szCs w:val="20"/>
              </w:rPr>
            </w:pPr>
            <w:r>
              <w:rPr>
                <w:rFonts w:ascii="宋体" w:hAnsi="宋体" w:eastAsia="宋体" w:cs="宋体"/>
                <w:sz w:val="24"/>
                <w:szCs w:val="24"/>
              </w:rPr>
              <w:t>格或</w:t>
            </w:r>
            <w:r>
              <w:rPr>
                <w:rFonts w:ascii="MS PGothic" w:hAnsi="MS PGothic" w:eastAsia="MS PGothic" w:cs="MS PGothic"/>
                <w:sz w:val="24"/>
                <w:szCs w:val="24"/>
              </w:rPr>
              <w:t>③</w:t>
            </w:r>
            <w:r>
              <w:rPr>
                <w:rFonts w:ascii="宋体" w:hAnsi="宋体" w:eastAsia="宋体" w:cs="宋体"/>
                <w:sz w:val="24"/>
                <w:szCs w:val="24"/>
              </w:rPr>
              <w:t xml:space="preserve">不合格每项扣 </w:t>
            </w:r>
            <w:r>
              <w:rPr>
                <w:rFonts w:ascii="Arial" w:hAnsi="Arial" w:eastAsia="Arial" w:cs="Arial"/>
                <w:sz w:val="24"/>
                <w:szCs w:val="24"/>
              </w:rPr>
              <w:t>0.5</w:t>
            </w: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270" w:hRule="atLeast"/>
        </w:trPr>
        <w:tc>
          <w:tcPr>
            <w:tcW w:w="740" w:type="dxa"/>
            <w:tcBorders>
              <w:left w:val="single" w:color="auto" w:sz="8" w:space="0"/>
              <w:right w:val="single" w:color="auto" w:sz="8" w:space="0"/>
            </w:tcBorders>
            <w:vAlign w:val="bottom"/>
          </w:tcPr>
          <w:p>
            <w:pPr>
              <w:rPr>
                <w:sz w:val="23"/>
                <w:szCs w:val="23"/>
              </w:rPr>
            </w:pPr>
          </w:p>
        </w:tc>
        <w:tc>
          <w:tcPr>
            <w:tcW w:w="660" w:type="dxa"/>
            <w:tcBorders>
              <w:right w:val="single" w:color="auto" w:sz="8" w:space="0"/>
            </w:tcBorders>
            <w:vAlign w:val="bottom"/>
          </w:tcPr>
          <w:p>
            <w:pPr>
              <w:rPr>
                <w:sz w:val="23"/>
                <w:szCs w:val="23"/>
              </w:rPr>
            </w:pPr>
          </w:p>
        </w:tc>
        <w:tc>
          <w:tcPr>
            <w:tcW w:w="4400" w:type="dxa"/>
            <w:vAlign w:val="bottom"/>
          </w:tcPr>
          <w:p>
            <w:pPr>
              <w:rPr>
                <w:sz w:val="23"/>
                <w:szCs w:val="23"/>
              </w:rPr>
            </w:pPr>
          </w:p>
        </w:tc>
        <w:tc>
          <w:tcPr>
            <w:tcW w:w="4420" w:type="dxa"/>
            <w:tcBorders>
              <w:right w:val="single" w:color="auto" w:sz="8" w:space="0"/>
            </w:tcBorders>
            <w:vAlign w:val="bottom"/>
          </w:tcPr>
          <w:p>
            <w:pPr>
              <w:rPr>
                <w:sz w:val="23"/>
                <w:szCs w:val="23"/>
              </w:rPr>
            </w:pPr>
          </w:p>
        </w:tc>
        <w:tc>
          <w:tcPr>
            <w:tcW w:w="580" w:type="dxa"/>
            <w:tcBorders>
              <w:right w:val="single" w:color="auto" w:sz="8" w:space="0"/>
            </w:tcBorders>
            <w:vAlign w:val="bottom"/>
          </w:tcPr>
          <w:p>
            <w:pPr>
              <w:rPr>
                <w:sz w:val="23"/>
                <w:szCs w:val="23"/>
              </w:rPr>
            </w:pPr>
          </w:p>
        </w:tc>
        <w:tc>
          <w:tcPr>
            <w:tcW w:w="2820" w:type="dxa"/>
            <w:tcBorders>
              <w:right w:val="single" w:color="auto" w:sz="8" w:space="0"/>
            </w:tcBorders>
            <w:vAlign w:val="bottom"/>
          </w:tcPr>
          <w:p>
            <w:pPr>
              <w:spacing w:line="269" w:lineRule="exact"/>
              <w:rPr>
                <w:sz w:val="20"/>
                <w:szCs w:val="20"/>
              </w:rPr>
            </w:pPr>
            <w:r>
              <w:rPr>
                <w:rFonts w:ascii="宋体" w:hAnsi="宋体" w:eastAsia="宋体" w:cs="宋体"/>
                <w:sz w:val="24"/>
                <w:szCs w:val="24"/>
              </w:rPr>
              <w:t>分。</w:t>
            </w:r>
          </w:p>
        </w:tc>
        <w:tc>
          <w:tcPr>
            <w:tcW w:w="860" w:type="dxa"/>
            <w:tcBorders>
              <w:right w:val="single" w:color="auto" w:sz="8" w:space="0"/>
            </w:tcBorders>
            <w:vAlign w:val="bottom"/>
          </w:tcPr>
          <w:p>
            <w:pPr>
              <w:rPr>
                <w:sz w:val="23"/>
                <w:szCs w:val="23"/>
              </w:rPr>
            </w:pPr>
          </w:p>
        </w:tc>
        <w:tc>
          <w:tcPr>
            <w:tcW w:w="30" w:type="dxa"/>
            <w:vAlign w:val="bottom"/>
          </w:tcPr>
          <w:p>
            <w:pPr>
              <w:rPr>
                <w:sz w:val="1"/>
                <w:szCs w:val="1"/>
              </w:rPr>
            </w:pPr>
          </w:p>
        </w:tc>
      </w:tr>
      <w:tr>
        <w:tblPrEx>
          <w:tblCellMar>
            <w:top w:w="0" w:type="dxa"/>
            <w:left w:w="0" w:type="dxa"/>
            <w:bottom w:w="0" w:type="dxa"/>
            <w:right w:w="0" w:type="dxa"/>
          </w:tblCellMar>
        </w:tblPrEx>
        <w:trPr>
          <w:trHeight w:val="42" w:hRule="atLeast"/>
        </w:trPr>
        <w:tc>
          <w:tcPr>
            <w:tcW w:w="740" w:type="dxa"/>
            <w:tcBorders>
              <w:left w:val="single" w:color="auto" w:sz="8" w:space="0"/>
              <w:bottom w:val="single" w:color="auto" w:sz="8" w:space="0"/>
              <w:right w:val="single" w:color="auto" w:sz="8" w:space="0"/>
            </w:tcBorders>
            <w:vAlign w:val="bottom"/>
          </w:tcPr>
          <w:p>
            <w:pPr>
              <w:rPr>
                <w:sz w:val="3"/>
                <w:szCs w:val="3"/>
              </w:rPr>
            </w:pPr>
          </w:p>
        </w:tc>
        <w:tc>
          <w:tcPr>
            <w:tcW w:w="660" w:type="dxa"/>
            <w:tcBorders>
              <w:bottom w:val="single" w:color="auto" w:sz="8" w:space="0"/>
              <w:right w:val="single" w:color="auto" w:sz="8" w:space="0"/>
            </w:tcBorders>
            <w:vAlign w:val="bottom"/>
          </w:tcPr>
          <w:p>
            <w:pPr>
              <w:rPr>
                <w:sz w:val="3"/>
                <w:szCs w:val="3"/>
              </w:rPr>
            </w:pPr>
          </w:p>
        </w:tc>
        <w:tc>
          <w:tcPr>
            <w:tcW w:w="4400" w:type="dxa"/>
            <w:tcBorders>
              <w:bottom w:val="single" w:color="auto" w:sz="8" w:space="0"/>
            </w:tcBorders>
            <w:vAlign w:val="bottom"/>
          </w:tcPr>
          <w:p>
            <w:pPr>
              <w:rPr>
                <w:sz w:val="3"/>
                <w:szCs w:val="3"/>
              </w:rPr>
            </w:pPr>
          </w:p>
        </w:tc>
        <w:tc>
          <w:tcPr>
            <w:tcW w:w="4420" w:type="dxa"/>
            <w:tcBorders>
              <w:bottom w:val="single" w:color="auto" w:sz="8" w:space="0"/>
              <w:right w:val="single" w:color="auto" w:sz="8" w:space="0"/>
            </w:tcBorders>
            <w:vAlign w:val="bottom"/>
          </w:tcPr>
          <w:p>
            <w:pPr>
              <w:rPr>
                <w:sz w:val="3"/>
                <w:szCs w:val="3"/>
              </w:rPr>
            </w:pPr>
          </w:p>
        </w:tc>
        <w:tc>
          <w:tcPr>
            <w:tcW w:w="580" w:type="dxa"/>
            <w:tcBorders>
              <w:bottom w:val="single" w:color="auto" w:sz="8" w:space="0"/>
              <w:right w:val="single" w:color="auto" w:sz="8" w:space="0"/>
            </w:tcBorders>
            <w:vAlign w:val="bottom"/>
          </w:tcPr>
          <w:p>
            <w:pPr>
              <w:rPr>
                <w:sz w:val="3"/>
                <w:szCs w:val="3"/>
              </w:rPr>
            </w:pPr>
          </w:p>
        </w:tc>
        <w:tc>
          <w:tcPr>
            <w:tcW w:w="282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bl>
    <w:p>
      <w:pPr>
        <w:sectPr>
          <w:pgSz w:w="16840" w:h="11906" w:orient="landscape"/>
          <w:pgMar w:top="1341" w:right="1020" w:bottom="900" w:left="1360" w:header="0" w:footer="850" w:gutter="0"/>
          <w:pgNumType w:fmt="decimal"/>
          <w:cols w:equalWidth="0" w:num="1">
            <w:col w:w="14460"/>
          </w:cols>
        </w:sectPr>
      </w:pPr>
    </w:p>
    <w:p>
      <w:pPr>
        <w:spacing w:line="265" w:lineRule="exact"/>
        <w:rPr>
          <w:sz w:val="20"/>
          <w:szCs w:val="20"/>
        </w:rPr>
      </w:pPr>
    </w:p>
    <w:tbl>
      <w:tblPr>
        <w:tblStyle w:val="4"/>
        <w:tblW w:w="14510" w:type="dxa"/>
        <w:tblInd w:w="10" w:type="dxa"/>
        <w:tblLayout w:type="fixed"/>
        <w:tblCellMar>
          <w:top w:w="0" w:type="dxa"/>
          <w:left w:w="0" w:type="dxa"/>
          <w:bottom w:w="0" w:type="dxa"/>
          <w:right w:w="0" w:type="dxa"/>
        </w:tblCellMar>
      </w:tblPr>
      <w:tblGrid>
        <w:gridCol w:w="740"/>
        <w:gridCol w:w="660"/>
        <w:gridCol w:w="4480"/>
        <w:gridCol w:w="4340"/>
        <w:gridCol w:w="580"/>
        <w:gridCol w:w="2820"/>
        <w:gridCol w:w="860"/>
        <w:gridCol w:w="30"/>
      </w:tblGrid>
      <w:tr>
        <w:tblPrEx>
          <w:tblCellMar>
            <w:top w:w="0" w:type="dxa"/>
            <w:left w:w="0" w:type="dxa"/>
            <w:bottom w:w="0" w:type="dxa"/>
            <w:right w:w="0" w:type="dxa"/>
          </w:tblCellMar>
        </w:tblPrEx>
        <w:trPr>
          <w:trHeight w:val="366" w:hRule="atLeast"/>
        </w:trPr>
        <w:tc>
          <w:tcPr>
            <w:tcW w:w="740" w:type="dxa"/>
            <w:tcBorders>
              <w:top w:val="single" w:color="auto" w:sz="8" w:space="0"/>
              <w:left w:val="single" w:color="auto" w:sz="8" w:space="0"/>
              <w:right w:val="single" w:color="auto" w:sz="8" w:space="0"/>
            </w:tcBorders>
            <w:vAlign w:val="bottom"/>
          </w:tcPr>
          <w:p>
            <w:pPr>
              <w:ind w:left="120"/>
              <w:rPr>
                <w:sz w:val="20"/>
                <w:szCs w:val="20"/>
              </w:rPr>
            </w:pPr>
            <w:bookmarkStart w:id="3" w:name="page12"/>
            <w:bookmarkEnd w:id="3"/>
            <w:r>
              <w:rPr>
                <w:rFonts w:ascii="宋体" w:hAnsi="宋体" w:eastAsia="宋体" w:cs="宋体"/>
                <w:sz w:val="24"/>
                <w:szCs w:val="24"/>
              </w:rPr>
              <w:t>内容</w:t>
            </w:r>
          </w:p>
        </w:tc>
        <w:tc>
          <w:tcPr>
            <w:tcW w:w="660" w:type="dxa"/>
            <w:tcBorders>
              <w:top w:val="single" w:color="auto" w:sz="8" w:space="0"/>
              <w:right w:val="single" w:color="auto" w:sz="8" w:space="0"/>
            </w:tcBorders>
            <w:vAlign w:val="bottom"/>
          </w:tcPr>
          <w:p>
            <w:pPr>
              <w:ind w:left="80"/>
              <w:rPr>
                <w:sz w:val="20"/>
                <w:szCs w:val="20"/>
              </w:rPr>
            </w:pPr>
            <w:r>
              <w:rPr>
                <w:rFonts w:ascii="宋体" w:hAnsi="宋体" w:eastAsia="宋体" w:cs="宋体"/>
                <w:sz w:val="24"/>
                <w:szCs w:val="24"/>
              </w:rPr>
              <w:t>项目</w:t>
            </w:r>
          </w:p>
        </w:tc>
        <w:tc>
          <w:tcPr>
            <w:tcW w:w="4480" w:type="dxa"/>
            <w:tcBorders>
              <w:top w:val="single" w:color="auto" w:sz="8" w:space="0"/>
            </w:tcBorders>
            <w:vAlign w:val="bottom"/>
          </w:tcPr>
          <w:p>
            <w:pPr>
              <w:ind w:left="3920"/>
              <w:rPr>
                <w:sz w:val="20"/>
                <w:szCs w:val="20"/>
              </w:rPr>
            </w:pPr>
            <w:r>
              <w:rPr>
                <w:rFonts w:ascii="宋体" w:hAnsi="宋体" w:eastAsia="宋体" w:cs="宋体"/>
                <w:sz w:val="24"/>
                <w:szCs w:val="24"/>
              </w:rPr>
              <w:t>标</w:t>
            </w:r>
          </w:p>
        </w:tc>
        <w:tc>
          <w:tcPr>
            <w:tcW w:w="4340" w:type="dxa"/>
            <w:tcBorders>
              <w:top w:val="single" w:color="auto" w:sz="8" w:space="0"/>
              <w:right w:val="single" w:color="auto" w:sz="8" w:space="0"/>
            </w:tcBorders>
            <w:vAlign w:val="bottom"/>
          </w:tcPr>
          <w:p>
            <w:pPr>
              <w:ind w:left="160"/>
              <w:rPr>
                <w:sz w:val="20"/>
                <w:szCs w:val="20"/>
              </w:rPr>
            </w:pPr>
            <w:r>
              <w:rPr>
                <w:rFonts w:ascii="宋体" w:hAnsi="宋体" w:eastAsia="宋体" w:cs="宋体"/>
                <w:sz w:val="24"/>
                <w:szCs w:val="24"/>
              </w:rPr>
              <w:t>准</w:t>
            </w:r>
          </w:p>
        </w:tc>
        <w:tc>
          <w:tcPr>
            <w:tcW w:w="58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820" w:type="dxa"/>
            <w:tcBorders>
              <w:top w:val="single" w:color="auto" w:sz="8" w:space="0"/>
              <w:right w:val="single" w:color="auto" w:sz="8" w:space="0"/>
            </w:tcBorders>
            <w:vAlign w:val="bottom"/>
          </w:tcPr>
          <w:p>
            <w:pPr>
              <w:ind w:left="900"/>
              <w:rPr>
                <w:sz w:val="20"/>
                <w:szCs w:val="20"/>
              </w:rPr>
            </w:pPr>
            <w:r>
              <w:rPr>
                <w:rFonts w:ascii="宋体" w:hAnsi="宋体" w:eastAsia="宋体" w:cs="宋体"/>
                <w:sz w:val="24"/>
                <w:szCs w:val="24"/>
              </w:rPr>
              <w:t>计分办法</w:t>
            </w:r>
          </w:p>
        </w:tc>
        <w:tc>
          <w:tcPr>
            <w:tcW w:w="860" w:type="dxa"/>
            <w:tcBorders>
              <w:top w:val="single" w:color="auto" w:sz="8" w:space="0"/>
              <w:right w:val="single" w:color="auto" w:sz="8" w:space="0"/>
            </w:tcBorders>
            <w:vAlign w:val="bottom"/>
          </w:tcPr>
          <w:p>
            <w:pPr>
              <w:ind w:left="180"/>
              <w:rPr>
                <w:sz w:val="20"/>
                <w:szCs w:val="20"/>
              </w:rPr>
            </w:pPr>
            <w:r>
              <w:rPr>
                <w:rFonts w:ascii="宋体" w:hAnsi="宋体" w:eastAsia="宋体" w:cs="宋体"/>
                <w:sz w:val="24"/>
                <w:szCs w:val="24"/>
              </w:rPr>
              <w:t>得分</w:t>
            </w:r>
          </w:p>
        </w:tc>
        <w:tc>
          <w:tcPr>
            <w:tcW w:w="30" w:type="dxa"/>
            <w:vAlign w:val="bottom"/>
          </w:tcPr>
          <w:p>
            <w:pPr>
              <w:rPr>
                <w:sz w:val="1"/>
                <w:szCs w:val="1"/>
              </w:rPr>
            </w:pPr>
          </w:p>
        </w:tc>
      </w:tr>
      <w:tr>
        <w:tblPrEx>
          <w:tblCellMar>
            <w:top w:w="0" w:type="dxa"/>
            <w:left w:w="0" w:type="dxa"/>
            <w:bottom w:w="0" w:type="dxa"/>
            <w:right w:w="0" w:type="dxa"/>
          </w:tblCellMar>
        </w:tblPrEx>
        <w:trPr>
          <w:trHeight w:val="124" w:hRule="atLeast"/>
        </w:trPr>
        <w:tc>
          <w:tcPr>
            <w:tcW w:w="740" w:type="dxa"/>
            <w:tcBorders>
              <w:left w:val="single" w:color="auto" w:sz="8" w:space="0"/>
              <w:bottom w:val="single" w:color="auto" w:sz="8" w:space="0"/>
              <w:right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8820" w:type="dxa"/>
            <w:gridSpan w:val="2"/>
            <w:tcBorders>
              <w:bottom w:val="single" w:color="auto" w:sz="8" w:space="0"/>
              <w:right w:val="single" w:color="auto" w:sz="8" w:space="0"/>
            </w:tcBorders>
            <w:vAlign w:val="bottom"/>
          </w:tcPr>
          <w:p>
            <w:pPr>
              <w:rPr>
                <w:sz w:val="10"/>
                <w:szCs w:val="10"/>
              </w:rPr>
            </w:pPr>
          </w:p>
        </w:tc>
        <w:tc>
          <w:tcPr>
            <w:tcW w:w="580" w:type="dxa"/>
            <w:tcBorders>
              <w:bottom w:val="single" w:color="auto" w:sz="8" w:space="0"/>
              <w:right w:val="single" w:color="auto" w:sz="8" w:space="0"/>
            </w:tcBorders>
            <w:vAlign w:val="bottom"/>
          </w:tcPr>
          <w:p>
            <w:pPr>
              <w:rPr>
                <w:sz w:val="10"/>
                <w:szCs w:val="10"/>
              </w:rPr>
            </w:pPr>
          </w:p>
        </w:tc>
        <w:tc>
          <w:tcPr>
            <w:tcW w:w="2820" w:type="dxa"/>
            <w:tcBorders>
              <w:bottom w:val="single" w:color="auto" w:sz="8" w:space="0"/>
              <w:right w:val="single" w:color="auto" w:sz="8" w:space="0"/>
            </w:tcBorders>
            <w:vAlign w:val="bottom"/>
          </w:tcPr>
          <w:p>
            <w:pPr>
              <w:rPr>
                <w:sz w:val="10"/>
                <w:szCs w:val="10"/>
              </w:rPr>
            </w:pPr>
          </w:p>
        </w:tc>
        <w:tc>
          <w:tcPr>
            <w:tcW w:w="860" w:type="dxa"/>
            <w:tcBorders>
              <w:bottom w:val="single" w:color="auto" w:sz="8" w:space="0"/>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286"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85" w:lineRule="exact"/>
              <w:rPr>
                <w:sz w:val="20"/>
                <w:szCs w:val="20"/>
              </w:rPr>
            </w:pPr>
            <w:r>
              <w:rPr>
                <w:rFonts w:ascii="Arial" w:hAnsi="Arial" w:eastAsia="Arial" w:cs="Arial"/>
                <w:sz w:val="24"/>
                <w:szCs w:val="24"/>
              </w:rPr>
              <w:t>14.</w:t>
            </w:r>
            <w:r>
              <w:rPr>
                <w:rFonts w:ascii="宋体" w:hAnsi="宋体" w:eastAsia="宋体" w:cs="宋体"/>
                <w:sz w:val="24"/>
                <w:szCs w:val="24"/>
              </w:rPr>
              <w:t>培训内容方式</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以习近平新时代中国特色社会主义思想为重点</w:t>
            </w:r>
            <w:r>
              <w:rPr>
                <w:rFonts w:ascii="MS PGothic" w:hAnsi="MS PGothic" w:eastAsia="MS PGothic" w:cs="MS PGothic"/>
                <w:sz w:val="24"/>
                <w:szCs w:val="24"/>
              </w:rPr>
              <w:t>，</w:t>
            </w:r>
            <w:r>
              <w:rPr>
                <w:rFonts w:ascii="宋体" w:hAnsi="宋体" w:eastAsia="宋体" w:cs="宋体"/>
                <w:sz w:val="24"/>
                <w:szCs w:val="24"/>
              </w:rPr>
              <w:t>每半年组织开展</w:t>
            </w:r>
          </w:p>
        </w:tc>
        <w:tc>
          <w:tcPr>
            <w:tcW w:w="580" w:type="dxa"/>
            <w:tcBorders>
              <w:right w:val="single" w:color="auto" w:sz="8" w:space="0"/>
            </w:tcBorders>
            <w:vAlign w:val="bottom"/>
          </w:tcPr>
          <w:p>
            <w:pPr>
              <w:rPr>
                <w:sz w:val="24"/>
                <w:szCs w:val="24"/>
              </w:rPr>
            </w:pPr>
          </w:p>
        </w:tc>
        <w:tc>
          <w:tcPr>
            <w:tcW w:w="282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w w:val="94"/>
                <w:sz w:val="24"/>
                <w:szCs w:val="24"/>
              </w:rPr>
              <w:t>①②</w:t>
            </w:r>
            <w:r>
              <w:rPr>
                <w:rFonts w:ascii="宋体" w:hAnsi="宋体" w:eastAsia="宋体" w:cs="宋体"/>
                <w:w w:val="94"/>
                <w:sz w:val="24"/>
                <w:szCs w:val="24"/>
              </w:rPr>
              <w:t xml:space="preserve">全部达标计 </w:t>
            </w:r>
            <w:r>
              <w:rPr>
                <w:rFonts w:ascii="Arial" w:hAnsi="Arial" w:eastAsia="Arial" w:cs="Arial"/>
                <w:w w:val="94"/>
                <w:sz w:val="24"/>
                <w:szCs w:val="24"/>
              </w:rPr>
              <w:t>2</w:t>
            </w:r>
            <w:r>
              <w:rPr>
                <w:rFonts w:ascii="宋体" w:hAnsi="宋体" w:eastAsia="宋体" w:cs="宋体"/>
                <w:w w:val="94"/>
                <w:sz w:val="24"/>
                <w:szCs w:val="24"/>
              </w:rPr>
              <w:t xml:space="preserve"> 分</w:t>
            </w:r>
            <w:r>
              <w:rPr>
                <w:rFonts w:ascii="MS PGothic" w:hAnsi="MS PGothic" w:eastAsia="MS PGothic" w:cs="MS PGothic"/>
                <w:w w:val="94"/>
                <w:sz w:val="24"/>
                <w:szCs w:val="24"/>
              </w:rPr>
              <w:t>，①</w:t>
            </w:r>
            <w:r>
              <w:rPr>
                <w:rFonts w:ascii="宋体" w:hAnsi="宋体" w:eastAsia="宋体" w:cs="宋体"/>
                <w:w w:val="94"/>
                <w:sz w:val="24"/>
                <w:szCs w:val="24"/>
              </w:rPr>
              <w:t>不</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37" w:hRule="atLeast"/>
        </w:trPr>
        <w:tc>
          <w:tcPr>
            <w:tcW w:w="740" w:type="dxa"/>
            <w:tcBorders>
              <w:left w:val="single" w:color="auto" w:sz="8" w:space="0"/>
              <w:right w:val="single" w:color="auto" w:sz="8" w:space="0"/>
            </w:tcBorders>
            <w:vAlign w:val="bottom"/>
          </w:tcPr>
          <w:p>
            <w:pPr>
              <w:rPr>
                <w:sz w:val="11"/>
                <w:szCs w:val="11"/>
              </w:rPr>
            </w:pPr>
          </w:p>
        </w:tc>
        <w:tc>
          <w:tcPr>
            <w:tcW w:w="660" w:type="dxa"/>
            <w:tcBorders>
              <w:right w:val="single" w:color="auto" w:sz="8" w:space="0"/>
            </w:tcBorders>
            <w:vAlign w:val="bottom"/>
          </w:tcPr>
          <w:p>
            <w:pPr>
              <w:rPr>
                <w:sz w:val="11"/>
                <w:szCs w:val="11"/>
              </w:rPr>
            </w:pP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7"/>
                <w:sz w:val="24"/>
                <w:szCs w:val="24"/>
              </w:rPr>
              <w:t>学生政治理论学习</w:t>
            </w:r>
            <w:r>
              <w:rPr>
                <w:rFonts w:ascii="MS PGothic" w:hAnsi="MS PGothic" w:eastAsia="MS PGothic" w:cs="MS PGothic"/>
                <w:w w:val="97"/>
                <w:sz w:val="24"/>
                <w:szCs w:val="24"/>
              </w:rPr>
              <w:t>，</w:t>
            </w:r>
            <w:r>
              <w:rPr>
                <w:rFonts w:ascii="宋体" w:hAnsi="宋体" w:eastAsia="宋体" w:cs="宋体"/>
                <w:w w:val="97"/>
                <w:sz w:val="24"/>
                <w:szCs w:val="24"/>
              </w:rPr>
              <w:t>要确保外出实习、毕业班求职学生党员等流动党员正常接受教育。</w:t>
            </w:r>
          </w:p>
        </w:tc>
        <w:tc>
          <w:tcPr>
            <w:tcW w:w="580" w:type="dxa"/>
            <w:tcBorders>
              <w:right w:val="single" w:color="auto" w:sz="8" w:space="0"/>
            </w:tcBorders>
            <w:vAlign w:val="bottom"/>
          </w:tcPr>
          <w:p>
            <w:pPr>
              <w:rPr>
                <w:sz w:val="11"/>
                <w:szCs w:val="11"/>
              </w:rPr>
            </w:pPr>
          </w:p>
        </w:tc>
        <w:tc>
          <w:tcPr>
            <w:tcW w:w="2820" w:type="dxa"/>
            <w:vMerge w:val="continue"/>
            <w:tcBorders>
              <w:right w:val="single" w:color="auto" w:sz="8" w:space="0"/>
            </w:tcBorders>
            <w:vAlign w:val="bottom"/>
          </w:tcPr>
          <w:p>
            <w:pPr>
              <w:rPr>
                <w:sz w:val="11"/>
                <w:szCs w:val="11"/>
              </w:rPr>
            </w:pP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CellMar>
            <w:top w:w="0" w:type="dxa"/>
            <w:left w:w="0" w:type="dxa"/>
            <w:bottom w:w="0" w:type="dxa"/>
            <w:right w:w="0" w:type="dxa"/>
          </w:tblCellMar>
        </w:tblPrEx>
        <w:trPr>
          <w:trHeight w:val="297"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vMerge w:val="continue"/>
            <w:tcBorders>
              <w:right w:val="single" w:color="auto" w:sz="8" w:space="0"/>
            </w:tcBorders>
            <w:vAlign w:val="bottom"/>
          </w:tcPr>
          <w:p>
            <w:pPr>
              <w:rPr>
                <w:sz w:val="24"/>
                <w:szCs w:val="24"/>
              </w:rPr>
            </w:pPr>
          </w:p>
        </w:tc>
        <w:tc>
          <w:tcPr>
            <w:tcW w:w="580" w:type="dxa"/>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820" w:type="dxa"/>
            <w:tcBorders>
              <w:right w:val="single" w:color="auto" w:sz="8" w:space="0"/>
            </w:tcBorders>
            <w:vAlign w:val="bottom"/>
          </w:tcPr>
          <w:p>
            <w:pPr>
              <w:spacing w:line="291" w:lineRule="exact"/>
              <w:rPr>
                <w:sz w:val="20"/>
                <w:szCs w:val="20"/>
              </w:rPr>
            </w:pPr>
            <w:r>
              <w:rPr>
                <w:rFonts w:ascii="宋体" w:hAnsi="宋体" w:eastAsia="宋体" w:cs="宋体"/>
                <w:w w:val="94"/>
                <w:sz w:val="24"/>
                <w:szCs w:val="24"/>
              </w:rPr>
              <w:t xml:space="preserve">合格全部计 </w:t>
            </w:r>
            <w:r>
              <w:rPr>
                <w:rFonts w:ascii="Arial" w:hAnsi="Arial" w:eastAsia="Arial" w:cs="Arial"/>
                <w:w w:val="94"/>
                <w:sz w:val="24"/>
                <w:szCs w:val="24"/>
              </w:rPr>
              <w:t>0</w:t>
            </w:r>
            <w:r>
              <w:rPr>
                <w:rFonts w:ascii="宋体" w:hAnsi="宋体" w:eastAsia="宋体" w:cs="宋体"/>
                <w:w w:val="94"/>
                <w:sz w:val="24"/>
                <w:szCs w:val="24"/>
              </w:rPr>
              <w:t xml:space="preserve"> 分</w:t>
            </w:r>
            <w:r>
              <w:rPr>
                <w:rFonts w:ascii="MS PGothic" w:hAnsi="MS PGothic" w:eastAsia="MS PGothic" w:cs="MS PGothic"/>
                <w:w w:val="94"/>
                <w:sz w:val="24"/>
                <w:szCs w:val="24"/>
              </w:rPr>
              <w:t>，②</w:t>
            </w:r>
            <w:r>
              <w:rPr>
                <w:rFonts w:ascii="宋体" w:hAnsi="宋体" w:eastAsia="宋体" w:cs="宋体"/>
                <w:w w:val="94"/>
                <w:sz w:val="24"/>
                <w:szCs w:val="24"/>
              </w:rPr>
              <w:t>不合格</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36" w:hRule="atLeast"/>
        </w:trPr>
        <w:tc>
          <w:tcPr>
            <w:tcW w:w="740" w:type="dxa"/>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rPr>
                <w:sz w:val="20"/>
                <w:szCs w:val="20"/>
              </w:rPr>
            </w:pPr>
          </w:p>
        </w:tc>
        <w:tc>
          <w:tcPr>
            <w:tcW w:w="8820" w:type="dxa"/>
            <w:gridSpan w:val="2"/>
            <w:tcBorders>
              <w:right w:val="single" w:color="auto" w:sz="8" w:space="0"/>
            </w:tcBorders>
            <w:vAlign w:val="bottom"/>
          </w:tcPr>
          <w:p>
            <w:pPr>
              <w:spacing w:line="235" w:lineRule="exact"/>
              <w:rPr>
                <w:sz w:val="20"/>
                <w:szCs w:val="20"/>
              </w:rPr>
            </w:pPr>
            <w:r>
              <w:rPr>
                <w:rFonts w:ascii="MS PGothic" w:hAnsi="MS PGothic" w:eastAsia="MS PGothic" w:cs="MS PGothic"/>
                <w:sz w:val="24"/>
                <w:szCs w:val="24"/>
              </w:rPr>
              <w:t>②</w:t>
            </w:r>
            <w:r>
              <w:rPr>
                <w:rFonts w:ascii="宋体" w:hAnsi="宋体" w:eastAsia="宋体" w:cs="宋体"/>
                <w:sz w:val="24"/>
                <w:szCs w:val="24"/>
              </w:rPr>
              <w:t>推行</w:t>
            </w:r>
            <w:r>
              <w:rPr>
                <w:rFonts w:ascii="MS PGothic" w:hAnsi="MS PGothic" w:eastAsia="MS PGothic" w:cs="MS PGothic"/>
                <w:sz w:val="24"/>
                <w:szCs w:val="24"/>
              </w:rPr>
              <w:t>“</w:t>
            </w:r>
            <w:r>
              <w:rPr>
                <w:rFonts w:ascii="宋体" w:hAnsi="宋体" w:eastAsia="宋体" w:cs="宋体"/>
                <w:sz w:val="24"/>
                <w:szCs w:val="24"/>
              </w:rPr>
              <w:t>互联网</w:t>
            </w:r>
            <w:r>
              <w:rPr>
                <w:rFonts w:ascii="Arial" w:hAnsi="Arial" w:eastAsia="Arial" w:cs="Arial"/>
                <w:sz w:val="24"/>
                <w:szCs w:val="24"/>
              </w:rPr>
              <w:t>+</w:t>
            </w:r>
            <w:r>
              <w:rPr>
                <w:rFonts w:ascii="宋体" w:hAnsi="宋体" w:eastAsia="宋体" w:cs="宋体"/>
                <w:sz w:val="24"/>
                <w:szCs w:val="24"/>
              </w:rPr>
              <w:t>党建</w:t>
            </w:r>
            <w:r>
              <w:rPr>
                <w:rFonts w:ascii="MS PGothic" w:hAnsi="MS PGothic" w:eastAsia="MS PGothic" w:cs="MS PGothic"/>
                <w:sz w:val="24"/>
                <w:szCs w:val="24"/>
              </w:rPr>
              <w:t>”“</w:t>
            </w:r>
            <w:r>
              <w:rPr>
                <w:rFonts w:ascii="宋体" w:hAnsi="宋体" w:eastAsia="宋体" w:cs="宋体"/>
                <w:sz w:val="24"/>
                <w:szCs w:val="24"/>
              </w:rPr>
              <w:t>智慧党建</w:t>
            </w:r>
            <w:r>
              <w:rPr>
                <w:rFonts w:ascii="MS PGothic" w:hAnsi="MS PGothic" w:eastAsia="MS PGothic" w:cs="MS PGothic"/>
                <w:sz w:val="24"/>
                <w:szCs w:val="24"/>
              </w:rPr>
              <w:t>”</w:t>
            </w:r>
            <w:r>
              <w:rPr>
                <w:rFonts w:ascii="宋体" w:hAnsi="宋体" w:eastAsia="宋体" w:cs="宋体"/>
                <w:sz w:val="24"/>
                <w:szCs w:val="24"/>
              </w:rPr>
              <w:t>等有效做法</w:t>
            </w:r>
            <w:r>
              <w:rPr>
                <w:rFonts w:ascii="MS PGothic" w:hAnsi="MS PGothic" w:eastAsia="MS PGothic" w:cs="MS PGothic"/>
                <w:sz w:val="24"/>
                <w:szCs w:val="24"/>
              </w:rPr>
              <w:t>，</w:t>
            </w:r>
            <w:r>
              <w:rPr>
                <w:rFonts w:ascii="宋体" w:hAnsi="宋体" w:eastAsia="宋体" w:cs="宋体"/>
                <w:sz w:val="24"/>
                <w:szCs w:val="24"/>
              </w:rPr>
              <w:t xml:space="preserve">每个党支部有 </w:t>
            </w:r>
            <w:r>
              <w:rPr>
                <w:rFonts w:ascii="Arial" w:hAnsi="Arial" w:eastAsia="Arial" w:cs="Arial"/>
                <w:sz w:val="24"/>
                <w:szCs w:val="24"/>
              </w:rPr>
              <w:t>1</w:t>
            </w:r>
            <w:r>
              <w:rPr>
                <w:rFonts w:ascii="宋体" w:hAnsi="宋体" w:eastAsia="宋体" w:cs="宋体"/>
                <w:sz w:val="24"/>
                <w:szCs w:val="24"/>
              </w:rPr>
              <w:t xml:space="preserve"> 个党员群众乐于</w:t>
            </w:r>
          </w:p>
        </w:tc>
        <w:tc>
          <w:tcPr>
            <w:tcW w:w="580" w:type="dxa"/>
            <w:tcBorders>
              <w:right w:val="single" w:color="auto" w:sz="8" w:space="0"/>
            </w:tcBorders>
            <w:vAlign w:val="bottom"/>
          </w:tcPr>
          <w:p>
            <w:pPr>
              <w:rPr>
                <w:sz w:val="20"/>
                <w:szCs w:val="20"/>
              </w:rPr>
            </w:pPr>
          </w:p>
        </w:tc>
        <w:tc>
          <w:tcPr>
            <w:tcW w:w="282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强化</w:t>
            </w:r>
          </w:p>
        </w:tc>
        <w:tc>
          <w:tcPr>
            <w:tcW w:w="4480" w:type="dxa"/>
            <w:vMerge w:val="restart"/>
            <w:vAlign w:val="bottom"/>
          </w:tcPr>
          <w:p>
            <w:pPr>
              <w:rPr>
                <w:sz w:val="20"/>
                <w:szCs w:val="20"/>
              </w:rPr>
            </w:pPr>
            <w:r>
              <w:rPr>
                <w:rFonts w:ascii="宋体" w:hAnsi="宋体" w:eastAsia="宋体" w:cs="宋体"/>
                <w:sz w:val="24"/>
                <w:szCs w:val="24"/>
              </w:rPr>
              <w:t>参与、充满正能量的网络互动学习平台。</w:t>
            </w:r>
          </w:p>
        </w:tc>
        <w:tc>
          <w:tcPr>
            <w:tcW w:w="4340" w:type="dxa"/>
            <w:tcBorders>
              <w:right w:val="single" w:color="auto" w:sz="8" w:space="0"/>
            </w:tcBorders>
            <w:vAlign w:val="bottom"/>
          </w:tcPr>
          <w:p>
            <w:pPr>
              <w:rPr>
                <w:sz w:val="12"/>
                <w:szCs w:val="12"/>
              </w:rPr>
            </w:pPr>
          </w:p>
        </w:tc>
        <w:tc>
          <w:tcPr>
            <w:tcW w:w="580" w:type="dxa"/>
            <w:tcBorders>
              <w:right w:val="single" w:color="auto" w:sz="8" w:space="0"/>
            </w:tcBorders>
            <w:vAlign w:val="bottom"/>
          </w:tcPr>
          <w:p>
            <w:pPr>
              <w:rPr>
                <w:sz w:val="12"/>
                <w:szCs w:val="12"/>
              </w:rPr>
            </w:pPr>
          </w:p>
        </w:tc>
        <w:tc>
          <w:tcPr>
            <w:tcW w:w="282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44"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4480" w:type="dxa"/>
            <w:vMerge w:val="continue"/>
            <w:vAlign w:val="bottom"/>
          </w:tcPr>
          <w:p>
            <w:pPr>
              <w:rPr>
                <w:sz w:val="12"/>
                <w:szCs w:val="12"/>
              </w:rPr>
            </w:pPr>
          </w:p>
        </w:tc>
        <w:tc>
          <w:tcPr>
            <w:tcW w:w="4340" w:type="dxa"/>
            <w:tcBorders>
              <w:right w:val="single" w:color="auto" w:sz="8" w:space="0"/>
            </w:tcBorders>
            <w:vAlign w:val="bottom"/>
          </w:tcPr>
          <w:p>
            <w:pPr>
              <w:rPr>
                <w:sz w:val="12"/>
                <w:szCs w:val="12"/>
              </w:rPr>
            </w:pPr>
          </w:p>
        </w:tc>
        <w:tc>
          <w:tcPr>
            <w:tcW w:w="580" w:type="dxa"/>
            <w:tcBorders>
              <w:right w:val="single" w:color="auto" w:sz="8" w:space="0"/>
            </w:tcBorders>
            <w:vAlign w:val="bottom"/>
          </w:tcPr>
          <w:p>
            <w:pPr>
              <w:rPr>
                <w:sz w:val="12"/>
                <w:szCs w:val="12"/>
              </w:rPr>
            </w:pPr>
          </w:p>
        </w:tc>
        <w:tc>
          <w:tcPr>
            <w:tcW w:w="2820" w:type="dxa"/>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54" w:hRule="atLeast"/>
        </w:trPr>
        <w:tc>
          <w:tcPr>
            <w:tcW w:w="740" w:type="dxa"/>
            <w:tcBorders>
              <w:left w:val="single" w:color="auto" w:sz="8" w:space="0"/>
              <w:right w:val="single" w:color="auto" w:sz="8" w:space="0"/>
            </w:tcBorders>
            <w:vAlign w:val="bottom"/>
          </w:tcPr>
          <w:p>
            <w:pPr>
              <w:rPr>
                <w:sz w:val="4"/>
                <w:szCs w:val="4"/>
              </w:rPr>
            </w:pPr>
          </w:p>
        </w:tc>
        <w:tc>
          <w:tcPr>
            <w:tcW w:w="660" w:type="dxa"/>
            <w:vMerge w:val="continue"/>
            <w:tcBorders>
              <w:right w:val="single" w:color="auto" w:sz="8" w:space="0"/>
            </w:tcBorders>
            <w:vAlign w:val="bottom"/>
          </w:tcPr>
          <w:p>
            <w:pPr>
              <w:rPr>
                <w:sz w:val="4"/>
                <w:szCs w:val="4"/>
              </w:rPr>
            </w:pPr>
          </w:p>
        </w:tc>
        <w:tc>
          <w:tcPr>
            <w:tcW w:w="4480" w:type="dxa"/>
            <w:tcBorders>
              <w:bottom w:val="single" w:color="auto" w:sz="8" w:space="0"/>
            </w:tcBorders>
            <w:vAlign w:val="bottom"/>
          </w:tcPr>
          <w:p>
            <w:pPr>
              <w:rPr>
                <w:sz w:val="4"/>
                <w:szCs w:val="4"/>
              </w:rPr>
            </w:pPr>
          </w:p>
        </w:tc>
        <w:tc>
          <w:tcPr>
            <w:tcW w:w="4340" w:type="dxa"/>
            <w:tcBorders>
              <w:bottom w:val="single" w:color="auto" w:sz="8" w:space="0"/>
              <w:right w:val="single" w:color="auto" w:sz="8" w:space="0"/>
            </w:tcBorders>
            <w:vAlign w:val="bottom"/>
          </w:tcPr>
          <w:p>
            <w:pPr>
              <w:rPr>
                <w:sz w:val="4"/>
                <w:szCs w:val="4"/>
              </w:rPr>
            </w:pPr>
          </w:p>
        </w:tc>
        <w:tc>
          <w:tcPr>
            <w:tcW w:w="580" w:type="dxa"/>
            <w:tcBorders>
              <w:bottom w:val="single" w:color="auto" w:sz="8" w:space="0"/>
              <w:right w:val="single" w:color="auto" w:sz="8" w:space="0"/>
            </w:tcBorders>
            <w:vAlign w:val="bottom"/>
          </w:tcPr>
          <w:p>
            <w:pPr>
              <w:rPr>
                <w:sz w:val="4"/>
                <w:szCs w:val="4"/>
              </w:rPr>
            </w:pPr>
          </w:p>
        </w:tc>
        <w:tc>
          <w:tcPr>
            <w:tcW w:w="282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r>
        <w:tblPrEx>
          <w:tblCellMar>
            <w:top w:w="0" w:type="dxa"/>
            <w:left w:w="0" w:type="dxa"/>
            <w:bottom w:w="0" w:type="dxa"/>
            <w:right w:w="0" w:type="dxa"/>
          </w:tblCellMar>
        </w:tblPrEx>
        <w:trPr>
          <w:trHeight w:val="31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教育</w:t>
            </w:r>
          </w:p>
        </w:tc>
        <w:tc>
          <w:tcPr>
            <w:tcW w:w="8820" w:type="dxa"/>
            <w:gridSpan w:val="2"/>
            <w:vMerge w:val="restart"/>
            <w:tcBorders>
              <w:right w:val="single" w:color="auto" w:sz="8" w:space="0"/>
            </w:tcBorders>
            <w:vAlign w:val="bottom"/>
          </w:tcPr>
          <w:p>
            <w:pPr>
              <w:spacing w:line="291" w:lineRule="exact"/>
              <w:rPr>
                <w:sz w:val="20"/>
                <w:szCs w:val="20"/>
              </w:rPr>
            </w:pPr>
            <w:r>
              <w:rPr>
                <w:rFonts w:ascii="Arial" w:hAnsi="Arial" w:eastAsia="Arial" w:cs="Arial"/>
                <w:sz w:val="24"/>
                <w:szCs w:val="24"/>
              </w:rPr>
              <w:t>15.</w:t>
            </w:r>
            <w:r>
              <w:rPr>
                <w:rFonts w:ascii="宋体" w:hAnsi="宋体" w:eastAsia="宋体" w:cs="宋体"/>
                <w:sz w:val="24"/>
                <w:szCs w:val="24"/>
              </w:rPr>
              <w:t>培训时间</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发展对象接受不少于</w:t>
            </w:r>
            <w:r>
              <w:rPr>
                <w:rFonts w:ascii="Arial" w:hAnsi="Arial" w:eastAsia="Arial" w:cs="Arial"/>
                <w:sz w:val="24"/>
                <w:szCs w:val="24"/>
              </w:rPr>
              <w:t xml:space="preserve"> 3 </w:t>
            </w:r>
            <w:r>
              <w:rPr>
                <w:rFonts w:ascii="宋体" w:hAnsi="宋体" w:eastAsia="宋体" w:cs="宋体"/>
                <w:sz w:val="24"/>
                <w:szCs w:val="24"/>
              </w:rPr>
              <w:t>天或</w:t>
            </w:r>
            <w:r>
              <w:rPr>
                <w:rFonts w:ascii="Arial" w:hAnsi="Arial" w:eastAsia="Arial" w:cs="Arial"/>
                <w:sz w:val="24"/>
                <w:szCs w:val="24"/>
              </w:rPr>
              <w:t xml:space="preserve"> 24 </w:t>
            </w:r>
            <w:r>
              <w:rPr>
                <w:rFonts w:ascii="宋体" w:hAnsi="宋体" w:eastAsia="宋体" w:cs="宋体"/>
                <w:sz w:val="24"/>
                <w:szCs w:val="24"/>
              </w:rPr>
              <w:t>学时的培训。</w:t>
            </w:r>
            <w:r>
              <w:rPr>
                <w:rFonts w:ascii="MS PGothic" w:hAnsi="MS PGothic" w:eastAsia="MS PGothic" w:cs="MS PGothic"/>
                <w:sz w:val="24"/>
                <w:szCs w:val="24"/>
              </w:rPr>
              <w:t>②</w:t>
            </w:r>
            <w:r>
              <w:rPr>
                <w:rFonts w:ascii="宋体" w:hAnsi="宋体" w:eastAsia="宋体" w:cs="宋体"/>
                <w:sz w:val="24"/>
                <w:szCs w:val="24"/>
              </w:rPr>
              <w:t>新党员入党一年之内</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spacing w:line="291" w:lineRule="exact"/>
              <w:rPr>
                <w:sz w:val="20"/>
                <w:szCs w:val="20"/>
              </w:rPr>
            </w:pPr>
            <w:r>
              <w:rPr>
                <w:rFonts w:ascii="MS PGothic" w:hAnsi="MS PGothic" w:eastAsia="MS PGothic" w:cs="MS PGothic"/>
                <w:w w:val="94"/>
                <w:sz w:val="24"/>
                <w:szCs w:val="24"/>
              </w:rPr>
              <w:t>①②</w:t>
            </w:r>
            <w:r>
              <w:rPr>
                <w:rFonts w:ascii="宋体" w:hAnsi="宋体" w:eastAsia="宋体" w:cs="宋体"/>
                <w:w w:val="94"/>
                <w:sz w:val="24"/>
                <w:szCs w:val="24"/>
              </w:rPr>
              <w:t xml:space="preserve">达标计 </w:t>
            </w:r>
            <w:r>
              <w:rPr>
                <w:rFonts w:ascii="Arial" w:hAnsi="Arial" w:eastAsia="Arial" w:cs="Arial"/>
                <w:w w:val="94"/>
                <w:sz w:val="24"/>
                <w:szCs w:val="24"/>
              </w:rPr>
              <w:t>2</w:t>
            </w:r>
            <w:r>
              <w:rPr>
                <w:rFonts w:ascii="宋体" w:hAnsi="宋体" w:eastAsia="宋体" w:cs="宋体"/>
                <w:w w:val="94"/>
                <w:sz w:val="24"/>
                <w:szCs w:val="24"/>
              </w:rPr>
              <w:t xml:space="preserve"> 分</w:t>
            </w:r>
            <w:r>
              <w:rPr>
                <w:rFonts w:ascii="MS PGothic" w:hAnsi="MS PGothic" w:eastAsia="MS PGothic" w:cs="MS PGothic"/>
                <w:w w:val="94"/>
                <w:sz w:val="24"/>
                <w:szCs w:val="24"/>
              </w:rPr>
              <w:t>，</w:t>
            </w:r>
            <w:r>
              <w:rPr>
                <w:rFonts w:ascii="宋体" w:hAnsi="宋体" w:eastAsia="宋体" w:cs="宋体"/>
                <w:w w:val="94"/>
                <w:sz w:val="24"/>
                <w:szCs w:val="24"/>
              </w:rPr>
              <w:t>一项不合</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87"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培训</w:t>
            </w:r>
          </w:p>
        </w:tc>
        <w:tc>
          <w:tcPr>
            <w:tcW w:w="8820" w:type="dxa"/>
            <w:gridSpan w:val="2"/>
            <w:vMerge w:val="continue"/>
            <w:tcBorders>
              <w:right w:val="single" w:color="auto" w:sz="8" w:space="0"/>
            </w:tcBorders>
            <w:vAlign w:val="bottom"/>
          </w:tcPr>
          <w:p>
            <w:pPr>
              <w:rPr>
                <w:sz w:val="24"/>
                <w:szCs w:val="24"/>
              </w:rPr>
            </w:pP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spacing w:line="286" w:lineRule="exact"/>
              <w:rPr>
                <w:sz w:val="20"/>
                <w:szCs w:val="20"/>
              </w:rPr>
            </w:pPr>
            <w:r>
              <w:rPr>
                <w:rFonts w:ascii="宋体" w:hAnsi="宋体" w:eastAsia="宋体" w:cs="宋体"/>
                <w:sz w:val="24"/>
                <w:szCs w:val="24"/>
              </w:rPr>
              <w:t xml:space="preserve">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36" w:hRule="atLeast"/>
        </w:trPr>
        <w:tc>
          <w:tcPr>
            <w:tcW w:w="740" w:type="dxa"/>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rPr>
                <w:sz w:val="20"/>
                <w:szCs w:val="20"/>
              </w:rPr>
            </w:pPr>
          </w:p>
        </w:tc>
        <w:tc>
          <w:tcPr>
            <w:tcW w:w="8820" w:type="dxa"/>
            <w:gridSpan w:val="2"/>
            <w:tcBorders>
              <w:right w:val="single" w:color="auto" w:sz="8" w:space="0"/>
            </w:tcBorders>
            <w:vAlign w:val="bottom"/>
          </w:tcPr>
          <w:p>
            <w:pPr>
              <w:spacing w:line="235" w:lineRule="exact"/>
              <w:rPr>
                <w:sz w:val="20"/>
                <w:szCs w:val="20"/>
              </w:rPr>
            </w:pPr>
            <w:r>
              <w:rPr>
                <w:rFonts w:ascii="宋体" w:hAnsi="宋体" w:eastAsia="宋体" w:cs="宋体"/>
                <w:sz w:val="24"/>
                <w:szCs w:val="24"/>
              </w:rPr>
              <w:t xml:space="preserve">接受统一集中学习累计时间不少于 </w:t>
            </w:r>
            <w:r>
              <w:rPr>
                <w:rFonts w:ascii="Arial" w:hAnsi="Arial" w:eastAsia="Arial" w:cs="Arial"/>
                <w:sz w:val="24"/>
                <w:szCs w:val="24"/>
              </w:rPr>
              <w:t>8</w:t>
            </w:r>
            <w:r>
              <w:rPr>
                <w:rFonts w:ascii="宋体" w:hAnsi="宋体" w:eastAsia="宋体" w:cs="宋体"/>
                <w:sz w:val="24"/>
                <w:szCs w:val="24"/>
              </w:rPr>
              <w:t xml:space="preserve"> 学时。</w:t>
            </w:r>
            <w:r>
              <w:rPr>
                <w:rFonts w:ascii="MS PGothic" w:hAnsi="MS PGothic" w:eastAsia="MS PGothic" w:cs="MS PGothic"/>
                <w:sz w:val="24"/>
                <w:szCs w:val="24"/>
              </w:rPr>
              <w:t>③</w:t>
            </w:r>
            <w:r>
              <w:rPr>
                <w:rFonts w:ascii="宋体" w:hAnsi="宋体" w:eastAsia="宋体" w:cs="宋体"/>
                <w:sz w:val="24"/>
                <w:szCs w:val="24"/>
              </w:rPr>
              <w:t>党员每年集中</w:t>
            </w:r>
            <w:r>
              <w:rPr>
                <w:rFonts w:ascii="MS PGothic" w:hAnsi="MS PGothic" w:eastAsia="MS PGothic" w:cs="MS PGothic"/>
                <w:sz w:val="24"/>
                <w:szCs w:val="24"/>
              </w:rPr>
              <w:t>（</w:t>
            </w:r>
            <w:r>
              <w:rPr>
                <w:rFonts w:ascii="宋体" w:hAnsi="宋体" w:eastAsia="宋体" w:cs="宋体"/>
                <w:sz w:val="24"/>
                <w:szCs w:val="24"/>
              </w:rPr>
              <w:t>含网络</w:t>
            </w:r>
            <w:r>
              <w:rPr>
                <w:rFonts w:ascii="MS PGothic" w:hAnsi="MS PGothic" w:eastAsia="MS PGothic" w:cs="MS PGothic"/>
                <w:sz w:val="24"/>
                <w:szCs w:val="24"/>
              </w:rPr>
              <w:t>）</w:t>
            </w:r>
            <w:r>
              <w:rPr>
                <w:rFonts w:ascii="宋体" w:hAnsi="宋体" w:eastAsia="宋体" w:cs="宋体"/>
                <w:sz w:val="24"/>
                <w:szCs w:val="24"/>
              </w:rPr>
              <w:t>学习培训时间</w:t>
            </w:r>
          </w:p>
        </w:tc>
        <w:tc>
          <w:tcPr>
            <w:tcW w:w="58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6</w:t>
            </w:r>
          </w:p>
        </w:tc>
        <w:tc>
          <w:tcPr>
            <w:tcW w:w="282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w w:val="94"/>
                <w:sz w:val="24"/>
                <w:szCs w:val="24"/>
              </w:rPr>
              <w:t>③④</w:t>
            </w:r>
            <w:r>
              <w:rPr>
                <w:rFonts w:ascii="宋体" w:hAnsi="宋体" w:eastAsia="宋体" w:cs="宋体"/>
                <w:w w:val="94"/>
                <w:sz w:val="24"/>
                <w:szCs w:val="24"/>
              </w:rPr>
              <w:t xml:space="preserve">达标计 </w:t>
            </w:r>
            <w:r>
              <w:rPr>
                <w:rFonts w:ascii="Arial" w:hAnsi="Arial" w:eastAsia="Arial" w:cs="Arial"/>
                <w:w w:val="94"/>
                <w:sz w:val="24"/>
                <w:szCs w:val="24"/>
              </w:rPr>
              <w:t>4</w:t>
            </w:r>
            <w:r>
              <w:rPr>
                <w:rFonts w:ascii="宋体" w:hAnsi="宋体" w:eastAsia="宋体" w:cs="宋体"/>
                <w:w w:val="94"/>
                <w:sz w:val="24"/>
                <w:szCs w:val="24"/>
              </w:rPr>
              <w:t xml:space="preserve"> 分</w:t>
            </w:r>
            <w:r>
              <w:rPr>
                <w:rFonts w:ascii="MS PGothic" w:hAnsi="MS PGothic" w:eastAsia="MS PGothic" w:cs="MS PGothic"/>
                <w:w w:val="94"/>
                <w:sz w:val="24"/>
                <w:szCs w:val="24"/>
              </w:rPr>
              <w:t>，</w:t>
            </w:r>
            <w:r>
              <w:rPr>
                <w:rFonts w:ascii="宋体" w:hAnsi="宋体" w:eastAsia="宋体" w:cs="宋体"/>
                <w:w w:val="94"/>
                <w:sz w:val="24"/>
                <w:szCs w:val="24"/>
              </w:rPr>
              <w:t>一项不合</w:t>
            </w: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268" w:hRule="atLeast"/>
        </w:trPr>
        <w:tc>
          <w:tcPr>
            <w:tcW w:w="740" w:type="dxa"/>
            <w:tcBorders>
              <w:left w:val="single" w:color="auto" w:sz="8" w:space="0"/>
              <w:right w:val="single" w:color="auto" w:sz="8" w:space="0"/>
            </w:tcBorders>
            <w:vAlign w:val="bottom"/>
          </w:tcPr>
          <w:p>
            <w:pPr>
              <w:rPr>
                <w:sz w:val="23"/>
                <w:szCs w:val="23"/>
              </w:rPr>
            </w:pPr>
          </w:p>
        </w:tc>
        <w:tc>
          <w:tcPr>
            <w:tcW w:w="660" w:type="dxa"/>
            <w:tcBorders>
              <w:right w:val="single" w:color="auto" w:sz="8" w:space="0"/>
            </w:tcBorders>
            <w:vAlign w:val="bottom"/>
          </w:tcPr>
          <w:p>
            <w:pPr>
              <w:rPr>
                <w:sz w:val="23"/>
                <w:szCs w:val="23"/>
              </w:rPr>
            </w:pPr>
          </w:p>
        </w:tc>
        <w:tc>
          <w:tcPr>
            <w:tcW w:w="8820" w:type="dxa"/>
            <w:gridSpan w:val="2"/>
            <w:tcBorders>
              <w:right w:val="single" w:color="auto" w:sz="8" w:space="0"/>
            </w:tcBorders>
            <w:vAlign w:val="bottom"/>
          </w:tcPr>
          <w:p>
            <w:pPr>
              <w:spacing w:line="268" w:lineRule="exact"/>
              <w:rPr>
                <w:sz w:val="20"/>
                <w:szCs w:val="20"/>
              </w:rPr>
            </w:pPr>
            <w:r>
              <w:rPr>
                <w:rFonts w:ascii="宋体" w:hAnsi="宋体" w:eastAsia="宋体" w:cs="宋体"/>
                <w:w w:val="94"/>
                <w:sz w:val="24"/>
                <w:szCs w:val="24"/>
              </w:rPr>
              <w:t>根据实际情况确定</w:t>
            </w:r>
            <w:r>
              <w:rPr>
                <w:rFonts w:ascii="MS PGothic" w:hAnsi="MS PGothic" w:eastAsia="MS PGothic" w:cs="MS PGothic"/>
                <w:w w:val="94"/>
                <w:sz w:val="24"/>
                <w:szCs w:val="24"/>
              </w:rPr>
              <w:t>，</w:t>
            </w:r>
            <w:r>
              <w:rPr>
                <w:rFonts w:ascii="宋体" w:hAnsi="宋体" w:eastAsia="宋体" w:cs="宋体"/>
                <w:w w:val="94"/>
                <w:sz w:val="24"/>
                <w:szCs w:val="24"/>
              </w:rPr>
              <w:t xml:space="preserve">一般不少于 </w:t>
            </w:r>
            <w:r>
              <w:rPr>
                <w:rFonts w:ascii="Arial" w:hAnsi="Arial" w:eastAsia="Arial" w:cs="Arial"/>
                <w:w w:val="94"/>
                <w:sz w:val="24"/>
                <w:szCs w:val="24"/>
              </w:rPr>
              <w:t>32</w:t>
            </w:r>
            <w:r>
              <w:rPr>
                <w:rFonts w:ascii="宋体" w:hAnsi="宋体" w:eastAsia="宋体" w:cs="宋体"/>
                <w:w w:val="94"/>
                <w:sz w:val="24"/>
                <w:szCs w:val="24"/>
              </w:rPr>
              <w:t xml:space="preserve"> 学时。</w:t>
            </w:r>
            <w:r>
              <w:rPr>
                <w:rFonts w:ascii="MS PGothic" w:hAnsi="MS PGothic" w:eastAsia="MS PGothic" w:cs="MS PGothic"/>
                <w:w w:val="94"/>
                <w:sz w:val="24"/>
                <w:szCs w:val="24"/>
              </w:rPr>
              <w:t>④</w:t>
            </w:r>
            <w:r>
              <w:rPr>
                <w:rFonts w:ascii="宋体" w:hAnsi="宋体" w:eastAsia="宋体" w:cs="宋体"/>
                <w:w w:val="94"/>
                <w:sz w:val="24"/>
                <w:szCs w:val="24"/>
              </w:rPr>
              <w:t>党支部书记每年集中</w:t>
            </w:r>
            <w:r>
              <w:rPr>
                <w:rFonts w:ascii="MS PGothic" w:hAnsi="MS PGothic" w:eastAsia="MS PGothic" w:cs="MS PGothic"/>
                <w:w w:val="94"/>
                <w:sz w:val="24"/>
                <w:szCs w:val="24"/>
              </w:rPr>
              <w:t>（</w:t>
            </w:r>
            <w:r>
              <w:rPr>
                <w:rFonts w:ascii="宋体" w:hAnsi="宋体" w:eastAsia="宋体" w:cs="宋体"/>
                <w:w w:val="94"/>
                <w:sz w:val="24"/>
                <w:szCs w:val="24"/>
              </w:rPr>
              <w:t>含网络</w:t>
            </w:r>
            <w:r>
              <w:rPr>
                <w:rFonts w:ascii="MS PGothic" w:hAnsi="MS PGothic" w:eastAsia="MS PGothic" w:cs="MS PGothic"/>
                <w:w w:val="94"/>
                <w:sz w:val="24"/>
                <w:szCs w:val="24"/>
              </w:rPr>
              <w:t>）</w:t>
            </w:r>
            <w:r>
              <w:rPr>
                <w:rFonts w:ascii="宋体" w:hAnsi="宋体" w:eastAsia="宋体" w:cs="宋体"/>
                <w:w w:val="94"/>
                <w:sz w:val="24"/>
                <w:szCs w:val="24"/>
              </w:rPr>
              <w:t>学习培训时间</w:t>
            </w:r>
          </w:p>
        </w:tc>
        <w:tc>
          <w:tcPr>
            <w:tcW w:w="580" w:type="dxa"/>
            <w:vMerge w:val="continue"/>
            <w:tcBorders>
              <w:right w:val="single" w:color="auto" w:sz="8" w:space="0"/>
            </w:tcBorders>
            <w:vAlign w:val="bottom"/>
          </w:tcPr>
          <w:p>
            <w:pPr>
              <w:rPr>
                <w:sz w:val="23"/>
                <w:szCs w:val="23"/>
              </w:rPr>
            </w:pPr>
          </w:p>
        </w:tc>
        <w:tc>
          <w:tcPr>
            <w:tcW w:w="2820" w:type="dxa"/>
            <w:vMerge w:val="continue"/>
            <w:tcBorders>
              <w:right w:val="single" w:color="auto" w:sz="8" w:space="0"/>
            </w:tcBorders>
            <w:vAlign w:val="bottom"/>
          </w:tcPr>
          <w:p>
            <w:pPr>
              <w:rPr>
                <w:sz w:val="23"/>
                <w:szCs w:val="23"/>
              </w:rPr>
            </w:pPr>
          </w:p>
        </w:tc>
        <w:tc>
          <w:tcPr>
            <w:tcW w:w="860" w:type="dxa"/>
            <w:tcBorders>
              <w:right w:val="single" w:color="auto" w:sz="8" w:space="0"/>
            </w:tcBorders>
            <w:vAlign w:val="bottom"/>
          </w:tcPr>
          <w:p>
            <w:pPr>
              <w:rPr>
                <w:sz w:val="23"/>
                <w:szCs w:val="23"/>
              </w:rPr>
            </w:pPr>
          </w:p>
        </w:tc>
        <w:tc>
          <w:tcPr>
            <w:tcW w:w="30" w:type="dxa"/>
            <w:vAlign w:val="bottom"/>
          </w:tcPr>
          <w:p>
            <w:pPr>
              <w:rPr>
                <w:sz w:val="1"/>
                <w:szCs w:val="1"/>
              </w:rPr>
            </w:pPr>
          </w:p>
        </w:tc>
      </w:tr>
      <w:tr>
        <w:tblPrEx>
          <w:tblCellMar>
            <w:top w:w="0" w:type="dxa"/>
            <w:left w:w="0" w:type="dxa"/>
            <w:bottom w:w="0" w:type="dxa"/>
            <w:right w:w="0" w:type="dxa"/>
          </w:tblCellMar>
        </w:tblPrEx>
        <w:trPr>
          <w:trHeight w:val="236" w:hRule="atLeast"/>
        </w:trPr>
        <w:tc>
          <w:tcPr>
            <w:tcW w:w="740" w:type="dxa"/>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rPr>
                <w:sz w:val="20"/>
                <w:szCs w:val="20"/>
              </w:rPr>
            </w:pPr>
          </w:p>
        </w:tc>
        <w:tc>
          <w:tcPr>
            <w:tcW w:w="4480" w:type="dxa"/>
            <w:vMerge w:val="restart"/>
            <w:vAlign w:val="bottom"/>
          </w:tcPr>
          <w:p>
            <w:pPr>
              <w:spacing w:line="291" w:lineRule="exact"/>
              <w:rPr>
                <w:sz w:val="20"/>
                <w:szCs w:val="20"/>
              </w:rPr>
            </w:pPr>
            <w:r>
              <w:rPr>
                <w:rFonts w:ascii="宋体" w:hAnsi="宋体" w:eastAsia="宋体" w:cs="宋体"/>
                <w:w w:val="96"/>
                <w:sz w:val="24"/>
                <w:szCs w:val="24"/>
              </w:rPr>
              <w:t xml:space="preserve">不少于 </w:t>
            </w:r>
            <w:r>
              <w:rPr>
                <w:rFonts w:ascii="Arial" w:hAnsi="Arial" w:eastAsia="Arial" w:cs="Arial"/>
                <w:w w:val="96"/>
                <w:sz w:val="24"/>
                <w:szCs w:val="24"/>
              </w:rPr>
              <w:t>56</w:t>
            </w:r>
            <w:r>
              <w:rPr>
                <w:rFonts w:ascii="宋体" w:hAnsi="宋体" w:eastAsia="宋体" w:cs="宋体"/>
                <w:w w:val="96"/>
                <w:sz w:val="24"/>
                <w:szCs w:val="24"/>
              </w:rPr>
              <w:t xml:space="preserve"> 学时</w:t>
            </w:r>
            <w:r>
              <w:rPr>
                <w:rFonts w:ascii="MS PGothic" w:hAnsi="MS PGothic" w:eastAsia="MS PGothic" w:cs="MS PGothic"/>
                <w:w w:val="96"/>
                <w:sz w:val="24"/>
                <w:szCs w:val="24"/>
              </w:rPr>
              <w:t>，</w:t>
            </w:r>
            <w:r>
              <w:rPr>
                <w:rFonts w:ascii="宋体" w:hAnsi="宋体" w:eastAsia="宋体" w:cs="宋体"/>
                <w:w w:val="96"/>
                <w:sz w:val="24"/>
                <w:szCs w:val="24"/>
              </w:rPr>
              <w:t xml:space="preserve">至少参加 </w:t>
            </w:r>
            <w:r>
              <w:rPr>
                <w:rFonts w:ascii="Arial" w:hAnsi="Arial" w:eastAsia="Arial" w:cs="Arial"/>
                <w:w w:val="96"/>
                <w:sz w:val="24"/>
                <w:szCs w:val="24"/>
              </w:rPr>
              <w:t>1</w:t>
            </w:r>
            <w:r>
              <w:rPr>
                <w:rFonts w:ascii="宋体" w:hAnsi="宋体" w:eastAsia="宋体" w:cs="宋体"/>
                <w:w w:val="96"/>
                <w:sz w:val="24"/>
                <w:szCs w:val="24"/>
              </w:rPr>
              <w:t xml:space="preserve"> 次集中培训。</w:t>
            </w:r>
          </w:p>
        </w:tc>
        <w:tc>
          <w:tcPr>
            <w:tcW w:w="4340" w:type="dxa"/>
            <w:tcBorders>
              <w:right w:val="single" w:color="auto" w:sz="8" w:space="0"/>
            </w:tcBorders>
            <w:vAlign w:val="bottom"/>
          </w:tcPr>
          <w:p>
            <w:pPr>
              <w:rPr>
                <w:sz w:val="20"/>
                <w:szCs w:val="20"/>
              </w:rPr>
            </w:pPr>
          </w:p>
        </w:tc>
        <w:tc>
          <w:tcPr>
            <w:tcW w:w="580" w:type="dxa"/>
            <w:tcBorders>
              <w:right w:val="single" w:color="auto" w:sz="8" w:space="0"/>
            </w:tcBorders>
            <w:vAlign w:val="bottom"/>
          </w:tcPr>
          <w:p>
            <w:pPr>
              <w:rPr>
                <w:sz w:val="20"/>
                <w:szCs w:val="20"/>
              </w:rPr>
            </w:pPr>
          </w:p>
        </w:tc>
        <w:tc>
          <w:tcPr>
            <w:tcW w:w="2820" w:type="dxa"/>
            <w:tcBorders>
              <w:right w:val="single" w:color="auto" w:sz="8" w:space="0"/>
            </w:tcBorders>
            <w:vAlign w:val="bottom"/>
          </w:tcPr>
          <w:p>
            <w:pPr>
              <w:spacing w:line="235" w:lineRule="exact"/>
              <w:rPr>
                <w:sz w:val="20"/>
                <w:szCs w:val="20"/>
              </w:rPr>
            </w:pPr>
            <w:r>
              <w:rPr>
                <w:rFonts w:ascii="宋体" w:hAnsi="宋体" w:eastAsia="宋体" w:cs="宋体"/>
                <w:sz w:val="24"/>
                <w:szCs w:val="24"/>
              </w:rPr>
              <w:t xml:space="preserve">格扣 </w:t>
            </w:r>
            <w:r>
              <w:rPr>
                <w:rFonts w:ascii="Arial" w:hAnsi="Arial" w:eastAsia="Arial" w:cs="Arial"/>
                <w:sz w:val="24"/>
                <w:szCs w:val="24"/>
              </w:rPr>
              <w:t>2</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115" w:hRule="atLeast"/>
        </w:trPr>
        <w:tc>
          <w:tcPr>
            <w:tcW w:w="740" w:type="dxa"/>
            <w:tcBorders>
              <w:left w:val="single" w:color="auto" w:sz="8" w:space="0"/>
              <w:right w:val="single" w:color="auto" w:sz="8" w:space="0"/>
            </w:tcBorders>
            <w:vAlign w:val="bottom"/>
          </w:tcPr>
          <w:p>
            <w:pPr>
              <w:rPr>
                <w:sz w:val="9"/>
                <w:szCs w:val="9"/>
              </w:rPr>
            </w:pPr>
          </w:p>
        </w:tc>
        <w:tc>
          <w:tcPr>
            <w:tcW w:w="660" w:type="dxa"/>
            <w:tcBorders>
              <w:right w:val="single" w:color="auto" w:sz="8" w:space="0"/>
            </w:tcBorders>
            <w:vAlign w:val="bottom"/>
          </w:tcPr>
          <w:p>
            <w:pPr>
              <w:rPr>
                <w:sz w:val="9"/>
                <w:szCs w:val="9"/>
              </w:rPr>
            </w:pPr>
          </w:p>
        </w:tc>
        <w:tc>
          <w:tcPr>
            <w:tcW w:w="4480" w:type="dxa"/>
            <w:vMerge w:val="continue"/>
            <w:vAlign w:val="bottom"/>
          </w:tcPr>
          <w:p>
            <w:pPr>
              <w:rPr>
                <w:sz w:val="9"/>
                <w:szCs w:val="9"/>
              </w:rPr>
            </w:pPr>
          </w:p>
        </w:tc>
        <w:tc>
          <w:tcPr>
            <w:tcW w:w="4340" w:type="dxa"/>
            <w:tcBorders>
              <w:right w:val="single" w:color="auto" w:sz="8" w:space="0"/>
            </w:tcBorders>
            <w:vAlign w:val="bottom"/>
          </w:tcPr>
          <w:p>
            <w:pPr>
              <w:rPr>
                <w:sz w:val="9"/>
                <w:szCs w:val="9"/>
              </w:rPr>
            </w:pPr>
          </w:p>
        </w:tc>
        <w:tc>
          <w:tcPr>
            <w:tcW w:w="580" w:type="dxa"/>
            <w:tcBorders>
              <w:right w:val="single" w:color="auto" w:sz="8" w:space="0"/>
            </w:tcBorders>
            <w:vAlign w:val="bottom"/>
          </w:tcPr>
          <w:p>
            <w:pPr>
              <w:rPr>
                <w:sz w:val="9"/>
                <w:szCs w:val="9"/>
              </w:rPr>
            </w:pPr>
          </w:p>
        </w:tc>
        <w:tc>
          <w:tcPr>
            <w:tcW w:w="2820" w:type="dxa"/>
            <w:tcBorders>
              <w:right w:val="single" w:color="auto" w:sz="8" w:space="0"/>
            </w:tcBorders>
            <w:vAlign w:val="bottom"/>
          </w:tcPr>
          <w:p>
            <w:pPr>
              <w:rPr>
                <w:sz w:val="9"/>
                <w:szCs w:val="9"/>
              </w:rPr>
            </w:pP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CellMar>
            <w:top w:w="0" w:type="dxa"/>
            <w:left w:w="0" w:type="dxa"/>
            <w:bottom w:w="0" w:type="dxa"/>
            <w:right w:w="0" w:type="dxa"/>
          </w:tblCellMar>
        </w:tblPrEx>
        <w:trPr>
          <w:trHeight w:val="266" w:hRule="atLeast"/>
        </w:trPr>
        <w:tc>
          <w:tcPr>
            <w:tcW w:w="740" w:type="dxa"/>
            <w:tcBorders>
              <w:left w:val="single" w:color="auto" w:sz="8" w:space="0"/>
              <w:right w:val="single" w:color="auto" w:sz="8" w:space="0"/>
            </w:tcBorders>
            <w:vAlign w:val="bottom"/>
          </w:tcPr>
          <w:p>
            <w:pPr>
              <w:rPr>
                <w:sz w:val="23"/>
                <w:szCs w:val="23"/>
              </w:rPr>
            </w:pPr>
          </w:p>
        </w:tc>
        <w:tc>
          <w:tcPr>
            <w:tcW w:w="660" w:type="dxa"/>
            <w:tcBorders>
              <w:bottom w:val="single" w:color="auto" w:sz="8" w:space="0"/>
              <w:right w:val="single" w:color="auto" w:sz="8" w:space="0"/>
            </w:tcBorders>
            <w:vAlign w:val="bottom"/>
          </w:tcPr>
          <w:p>
            <w:pPr>
              <w:rPr>
                <w:sz w:val="23"/>
                <w:szCs w:val="23"/>
              </w:rPr>
            </w:pPr>
          </w:p>
        </w:tc>
        <w:tc>
          <w:tcPr>
            <w:tcW w:w="8820" w:type="dxa"/>
            <w:gridSpan w:val="2"/>
            <w:tcBorders>
              <w:bottom w:val="single" w:color="auto" w:sz="8" w:space="0"/>
              <w:right w:val="single" w:color="auto" w:sz="8" w:space="0"/>
            </w:tcBorders>
            <w:vAlign w:val="bottom"/>
          </w:tcPr>
          <w:p>
            <w:pPr>
              <w:rPr>
                <w:sz w:val="23"/>
                <w:szCs w:val="23"/>
              </w:rPr>
            </w:pPr>
          </w:p>
        </w:tc>
        <w:tc>
          <w:tcPr>
            <w:tcW w:w="580" w:type="dxa"/>
            <w:tcBorders>
              <w:bottom w:val="single" w:color="auto" w:sz="8" w:space="0"/>
              <w:right w:val="single" w:color="auto" w:sz="8" w:space="0"/>
            </w:tcBorders>
            <w:vAlign w:val="bottom"/>
          </w:tcPr>
          <w:p>
            <w:pPr>
              <w:rPr>
                <w:sz w:val="23"/>
                <w:szCs w:val="23"/>
              </w:rPr>
            </w:pPr>
          </w:p>
        </w:tc>
        <w:tc>
          <w:tcPr>
            <w:tcW w:w="2820" w:type="dxa"/>
            <w:tcBorders>
              <w:bottom w:val="single" w:color="auto" w:sz="8" w:space="0"/>
              <w:right w:val="single" w:color="auto" w:sz="8" w:space="0"/>
            </w:tcBorders>
            <w:vAlign w:val="bottom"/>
          </w:tcPr>
          <w:p>
            <w:pPr>
              <w:rPr>
                <w:sz w:val="23"/>
                <w:szCs w:val="23"/>
              </w:rPr>
            </w:pPr>
          </w:p>
        </w:tc>
        <w:tc>
          <w:tcPr>
            <w:tcW w:w="860" w:type="dxa"/>
            <w:tcBorders>
              <w:bottom w:val="single" w:color="auto" w:sz="8" w:space="0"/>
              <w:right w:val="single" w:color="auto" w:sz="8" w:space="0"/>
            </w:tcBorders>
            <w:vAlign w:val="bottom"/>
          </w:tcPr>
          <w:p>
            <w:pPr>
              <w:rPr>
                <w:sz w:val="23"/>
                <w:szCs w:val="23"/>
              </w:rPr>
            </w:pPr>
          </w:p>
        </w:tc>
        <w:tc>
          <w:tcPr>
            <w:tcW w:w="30" w:type="dxa"/>
            <w:vAlign w:val="bottom"/>
          </w:tcPr>
          <w:p>
            <w:pPr>
              <w:rPr>
                <w:sz w:val="1"/>
                <w:szCs w:val="1"/>
              </w:rPr>
            </w:pPr>
          </w:p>
        </w:tc>
      </w:tr>
      <w:tr>
        <w:tblPrEx>
          <w:tblCellMar>
            <w:top w:w="0" w:type="dxa"/>
            <w:left w:w="0" w:type="dxa"/>
            <w:bottom w:w="0" w:type="dxa"/>
            <w:right w:w="0" w:type="dxa"/>
          </w:tblCellMar>
        </w:tblPrEx>
        <w:trPr>
          <w:trHeight w:val="454"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91" w:lineRule="exact"/>
              <w:rPr>
                <w:sz w:val="20"/>
                <w:szCs w:val="20"/>
              </w:rPr>
            </w:pPr>
            <w:r>
              <w:rPr>
                <w:rFonts w:ascii="Arial" w:hAnsi="Arial" w:eastAsia="Arial" w:cs="Arial"/>
                <w:sz w:val="24"/>
                <w:szCs w:val="24"/>
              </w:rPr>
              <w:t>16.</w:t>
            </w:r>
            <w:r>
              <w:rPr>
                <w:rFonts w:ascii="宋体" w:hAnsi="宋体" w:eastAsia="宋体" w:cs="宋体"/>
                <w:sz w:val="24"/>
                <w:szCs w:val="24"/>
              </w:rPr>
              <w:t>组织关系管理</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党员组织隶属关系明晰</w:t>
            </w:r>
            <w:r>
              <w:rPr>
                <w:rFonts w:ascii="MS PGothic" w:hAnsi="MS PGothic" w:eastAsia="MS PGothic" w:cs="MS PGothic"/>
                <w:sz w:val="24"/>
                <w:szCs w:val="24"/>
              </w:rPr>
              <w:t>，</w:t>
            </w:r>
            <w:r>
              <w:rPr>
                <w:rFonts w:ascii="宋体" w:hAnsi="宋体" w:eastAsia="宋体" w:cs="宋体"/>
                <w:sz w:val="24"/>
                <w:szCs w:val="24"/>
              </w:rPr>
              <w:t>每一名学生党员都能纳入党的基层组织</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管理之中。</w:t>
            </w:r>
            <w:r>
              <w:rPr>
                <w:rFonts w:ascii="MS PGothic" w:hAnsi="MS PGothic" w:eastAsia="MS PGothic" w:cs="MS PGothic"/>
                <w:sz w:val="24"/>
                <w:szCs w:val="24"/>
              </w:rPr>
              <w:t>②</w:t>
            </w:r>
            <w:r>
              <w:rPr>
                <w:rFonts w:ascii="宋体" w:hAnsi="宋体" w:eastAsia="宋体" w:cs="宋体"/>
                <w:sz w:val="24"/>
                <w:szCs w:val="24"/>
              </w:rPr>
              <w:t>严格执行学生党员党组织关系接转规定</w:t>
            </w:r>
            <w:r>
              <w:rPr>
                <w:rFonts w:ascii="MS PGothic" w:hAnsi="MS PGothic" w:eastAsia="MS PGothic" w:cs="MS PGothic"/>
                <w:sz w:val="24"/>
                <w:szCs w:val="24"/>
              </w:rPr>
              <w:t>，</w:t>
            </w:r>
            <w:r>
              <w:rPr>
                <w:rFonts w:ascii="宋体" w:hAnsi="宋体" w:eastAsia="宋体" w:cs="宋体"/>
                <w:sz w:val="24"/>
                <w:szCs w:val="24"/>
              </w:rPr>
              <w:t>档案材料审查严格</w:t>
            </w:r>
            <w:r>
              <w:rPr>
                <w:rFonts w:ascii="MS PGothic" w:hAnsi="MS PGothic" w:eastAsia="MS PGothic" w:cs="MS PGothic"/>
                <w:sz w:val="24"/>
                <w:szCs w:val="24"/>
              </w:rPr>
              <w:t>，</w:t>
            </w:r>
            <w:r>
              <w:rPr>
                <w:rFonts w:ascii="宋体" w:hAnsi="宋体" w:eastAsia="宋体" w:cs="宋体"/>
                <w:sz w:val="24"/>
                <w:szCs w:val="24"/>
              </w:rPr>
              <w:t>接转组织</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3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加强</w:t>
            </w: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w w:val="99"/>
                <w:sz w:val="24"/>
                <w:szCs w:val="24"/>
              </w:rPr>
              <w:t>关系及时规范</w:t>
            </w:r>
            <w:r>
              <w:rPr>
                <w:rFonts w:ascii="MS PGothic" w:hAnsi="MS PGothic" w:eastAsia="MS PGothic" w:cs="MS PGothic"/>
                <w:w w:val="99"/>
                <w:sz w:val="24"/>
                <w:szCs w:val="24"/>
              </w:rPr>
              <w:t>，</w:t>
            </w:r>
            <w:r>
              <w:rPr>
                <w:rFonts w:ascii="宋体" w:hAnsi="宋体" w:eastAsia="宋体" w:cs="宋体"/>
                <w:w w:val="99"/>
                <w:sz w:val="24"/>
                <w:szCs w:val="24"/>
              </w:rPr>
              <w:t>党员组织关系管理有效衔接。</w:t>
            </w:r>
            <w:r>
              <w:rPr>
                <w:rFonts w:ascii="MS PGothic" w:hAnsi="MS PGothic" w:eastAsia="MS PGothic" w:cs="MS PGothic"/>
                <w:w w:val="99"/>
                <w:sz w:val="24"/>
                <w:szCs w:val="24"/>
              </w:rPr>
              <w:t>③</w:t>
            </w:r>
            <w:r>
              <w:rPr>
                <w:rFonts w:ascii="宋体" w:hAnsi="宋体" w:eastAsia="宋体" w:cs="宋体"/>
                <w:w w:val="99"/>
                <w:sz w:val="24"/>
                <w:szCs w:val="24"/>
              </w:rPr>
              <w:t>规范滞留学校毕业生党员组织关系管</w:t>
            </w:r>
          </w:p>
        </w:tc>
        <w:tc>
          <w:tcPr>
            <w:tcW w:w="580" w:type="dxa"/>
            <w:tcBorders>
              <w:right w:val="single" w:color="auto" w:sz="8" w:space="0"/>
            </w:tcBorders>
            <w:vAlign w:val="bottom"/>
          </w:tcPr>
          <w:p>
            <w:pPr>
              <w:rPr>
                <w:sz w:val="24"/>
                <w:szCs w:val="24"/>
              </w:rPr>
            </w:pPr>
          </w:p>
        </w:tc>
        <w:tc>
          <w:tcPr>
            <w:tcW w:w="282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w w:val="94"/>
                <w:sz w:val="24"/>
                <w:szCs w:val="24"/>
              </w:rPr>
              <w:t>①②③④⑤⑥</w:t>
            </w:r>
            <w:r>
              <w:rPr>
                <w:rFonts w:ascii="宋体" w:hAnsi="宋体" w:eastAsia="宋体" w:cs="宋体"/>
                <w:w w:val="94"/>
                <w:sz w:val="24"/>
                <w:szCs w:val="24"/>
              </w:rPr>
              <w:t xml:space="preserve">达标计 </w:t>
            </w:r>
            <w:r>
              <w:rPr>
                <w:rFonts w:ascii="Arial" w:hAnsi="Arial" w:eastAsia="Arial" w:cs="Arial"/>
                <w:w w:val="94"/>
                <w:sz w:val="24"/>
                <w:szCs w:val="24"/>
              </w:rPr>
              <w:t>5</w:t>
            </w:r>
            <w:r>
              <w:rPr>
                <w:rFonts w:ascii="宋体" w:hAnsi="宋体" w:eastAsia="宋体" w:cs="宋体"/>
                <w:w w:val="94"/>
                <w:sz w:val="24"/>
                <w:szCs w:val="24"/>
              </w:rPr>
              <w:t xml:space="preserve"> 分</w:t>
            </w:r>
            <w:r>
              <w:rPr>
                <w:rFonts w:ascii="MS PGothic" w:hAnsi="MS PGothic" w:eastAsia="MS PGothic" w:cs="MS PGothic"/>
                <w:w w:val="94"/>
                <w:sz w:val="24"/>
                <w:szCs w:val="24"/>
              </w:rPr>
              <w:t>，</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27" w:hRule="atLeast"/>
        </w:trPr>
        <w:tc>
          <w:tcPr>
            <w:tcW w:w="740" w:type="dxa"/>
            <w:tcBorders>
              <w:left w:val="single" w:color="auto" w:sz="8" w:space="0"/>
              <w:right w:val="single" w:color="auto" w:sz="8" w:space="0"/>
            </w:tcBorders>
            <w:vAlign w:val="bottom"/>
          </w:tcPr>
          <w:p>
            <w:pPr>
              <w:rPr>
                <w:sz w:val="11"/>
                <w:szCs w:val="11"/>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组织</w:t>
            </w: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理。</w:t>
            </w:r>
            <w:r>
              <w:rPr>
                <w:rFonts w:ascii="MS PGothic" w:hAnsi="MS PGothic" w:eastAsia="MS PGothic" w:cs="MS PGothic"/>
                <w:sz w:val="24"/>
                <w:szCs w:val="24"/>
              </w:rPr>
              <w:t>④</w:t>
            </w:r>
            <w:r>
              <w:rPr>
                <w:rFonts w:ascii="宋体" w:hAnsi="宋体" w:eastAsia="宋体" w:cs="宋体"/>
                <w:sz w:val="24"/>
                <w:szCs w:val="24"/>
              </w:rPr>
              <w:t>学生党员基本信息统计工作严谨规范</w:t>
            </w:r>
            <w:r>
              <w:rPr>
                <w:rFonts w:ascii="MS PGothic" w:hAnsi="MS PGothic" w:eastAsia="MS PGothic" w:cs="MS PGothic"/>
                <w:sz w:val="24"/>
                <w:szCs w:val="24"/>
              </w:rPr>
              <w:t>，</w:t>
            </w:r>
            <w:r>
              <w:rPr>
                <w:rFonts w:ascii="宋体" w:hAnsi="宋体" w:eastAsia="宋体" w:cs="宋体"/>
                <w:sz w:val="24"/>
                <w:szCs w:val="24"/>
              </w:rPr>
              <w:t>及时排查党员组织关系</w:t>
            </w:r>
            <w:r>
              <w:rPr>
                <w:rFonts w:ascii="MS PGothic" w:hAnsi="MS PGothic" w:eastAsia="MS PGothic" w:cs="MS PGothic"/>
                <w:sz w:val="24"/>
                <w:szCs w:val="24"/>
              </w:rPr>
              <w:t>，</w:t>
            </w:r>
            <w:r>
              <w:rPr>
                <w:rFonts w:ascii="宋体" w:hAnsi="宋体" w:eastAsia="宋体" w:cs="宋体"/>
                <w:sz w:val="24"/>
                <w:szCs w:val="24"/>
              </w:rPr>
              <w:t>妥善做好</w:t>
            </w:r>
            <w:r>
              <w:rPr>
                <w:rFonts w:ascii="MS PGothic" w:hAnsi="MS PGothic" w:eastAsia="MS PGothic" w:cs="MS PGothic"/>
                <w:sz w:val="24"/>
                <w:szCs w:val="24"/>
              </w:rPr>
              <w:t>“</w:t>
            </w:r>
            <w:r>
              <w:rPr>
                <w:rFonts w:ascii="宋体" w:hAnsi="宋体" w:eastAsia="宋体" w:cs="宋体"/>
                <w:sz w:val="24"/>
                <w:szCs w:val="24"/>
              </w:rPr>
              <w:t>失</w:t>
            </w:r>
          </w:p>
        </w:tc>
        <w:tc>
          <w:tcPr>
            <w:tcW w:w="580" w:type="dxa"/>
            <w:tcBorders>
              <w:right w:val="single" w:color="auto" w:sz="8" w:space="0"/>
            </w:tcBorders>
            <w:vAlign w:val="bottom"/>
          </w:tcPr>
          <w:p>
            <w:pPr>
              <w:rPr>
                <w:sz w:val="11"/>
                <w:szCs w:val="11"/>
              </w:rPr>
            </w:pPr>
          </w:p>
        </w:tc>
        <w:tc>
          <w:tcPr>
            <w:tcW w:w="2820" w:type="dxa"/>
            <w:vMerge w:val="continue"/>
            <w:tcBorders>
              <w:right w:val="single" w:color="auto" w:sz="8" w:space="0"/>
            </w:tcBorders>
            <w:vAlign w:val="bottom"/>
          </w:tcPr>
          <w:p>
            <w:pPr>
              <w:rPr>
                <w:sz w:val="11"/>
                <w:szCs w:val="11"/>
              </w:rPr>
            </w:pP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CellMar>
            <w:top w:w="0" w:type="dxa"/>
            <w:left w:w="0" w:type="dxa"/>
            <w:bottom w:w="0" w:type="dxa"/>
            <w:right w:w="0" w:type="dxa"/>
          </w:tblCellMar>
        </w:tblPrEx>
        <w:trPr>
          <w:trHeight w:val="306" w:hRule="atLeast"/>
        </w:trPr>
        <w:tc>
          <w:tcPr>
            <w:tcW w:w="740" w:type="dxa"/>
            <w:tcBorders>
              <w:left w:val="single" w:color="auto" w:sz="8" w:space="0"/>
              <w:right w:val="single" w:color="auto" w:sz="8" w:space="0"/>
            </w:tcBorders>
            <w:vAlign w:val="bottom"/>
          </w:tcPr>
          <w:p>
            <w:pPr>
              <w:rPr>
                <w:sz w:val="24"/>
                <w:szCs w:val="24"/>
              </w:rPr>
            </w:pPr>
          </w:p>
        </w:tc>
        <w:tc>
          <w:tcPr>
            <w:tcW w:w="660" w:type="dxa"/>
            <w:vMerge w:val="continue"/>
            <w:tcBorders>
              <w:right w:val="single" w:color="auto" w:sz="8" w:space="0"/>
            </w:tcBorders>
            <w:vAlign w:val="bottom"/>
          </w:tcPr>
          <w:p>
            <w:pPr>
              <w:rPr>
                <w:sz w:val="24"/>
                <w:szCs w:val="24"/>
              </w:rPr>
            </w:pPr>
          </w:p>
        </w:tc>
        <w:tc>
          <w:tcPr>
            <w:tcW w:w="8820" w:type="dxa"/>
            <w:gridSpan w:val="2"/>
            <w:vMerge w:val="continue"/>
            <w:tcBorders>
              <w:right w:val="single" w:color="auto" w:sz="8" w:space="0"/>
            </w:tcBorders>
            <w:vAlign w:val="bottom"/>
          </w:tcPr>
          <w:p>
            <w:pPr>
              <w:rPr>
                <w:sz w:val="24"/>
                <w:szCs w:val="24"/>
              </w:rPr>
            </w:pPr>
          </w:p>
        </w:tc>
        <w:tc>
          <w:tcPr>
            <w:tcW w:w="580" w:type="dxa"/>
            <w:tcBorders>
              <w:right w:val="single" w:color="auto" w:sz="8" w:space="0"/>
            </w:tcBorders>
            <w:vAlign w:val="bottom"/>
          </w:tcPr>
          <w:p>
            <w:pPr>
              <w:jc w:val="center"/>
              <w:rPr>
                <w:sz w:val="20"/>
                <w:szCs w:val="20"/>
              </w:rPr>
            </w:pPr>
            <w:r>
              <w:rPr>
                <w:rFonts w:ascii="Arial" w:hAnsi="Arial" w:eastAsia="Arial" w:cs="Arial"/>
                <w:w w:val="89"/>
                <w:sz w:val="24"/>
                <w:szCs w:val="24"/>
              </w:rPr>
              <w:t>5</w:t>
            </w:r>
          </w:p>
        </w:tc>
        <w:tc>
          <w:tcPr>
            <w:tcW w:w="2820" w:type="dxa"/>
            <w:tcBorders>
              <w:right w:val="single" w:color="auto" w:sz="8" w:space="0"/>
            </w:tcBorders>
            <w:vAlign w:val="bottom"/>
          </w:tcPr>
          <w:p>
            <w:pPr>
              <w:spacing w:line="291" w:lineRule="exact"/>
              <w:rPr>
                <w:sz w:val="20"/>
                <w:szCs w:val="20"/>
              </w:rPr>
            </w:pPr>
            <w:r>
              <w:rPr>
                <w:rFonts w:ascii="宋体" w:hAnsi="宋体" w:eastAsia="宋体" w:cs="宋体"/>
                <w:w w:val="94"/>
                <w:sz w:val="24"/>
                <w:szCs w:val="24"/>
              </w:rPr>
              <w:t xml:space="preserve">一项不合格扣 </w:t>
            </w:r>
            <w:r>
              <w:rPr>
                <w:rFonts w:ascii="Arial" w:hAnsi="Arial" w:eastAsia="Arial" w:cs="Arial"/>
                <w:w w:val="94"/>
                <w:sz w:val="24"/>
                <w:szCs w:val="24"/>
              </w:rPr>
              <w:t>1</w:t>
            </w:r>
            <w:r>
              <w:rPr>
                <w:rFonts w:ascii="宋体" w:hAnsi="宋体" w:eastAsia="宋体" w:cs="宋体"/>
                <w:w w:val="94"/>
                <w:sz w:val="24"/>
                <w:szCs w:val="24"/>
              </w:rPr>
              <w:t xml:space="preserve"> 分</w:t>
            </w:r>
            <w:r>
              <w:rPr>
                <w:rFonts w:ascii="MS PGothic" w:hAnsi="MS PGothic" w:eastAsia="MS PGothic" w:cs="MS PGothic"/>
                <w:w w:val="94"/>
                <w:sz w:val="24"/>
                <w:szCs w:val="24"/>
              </w:rPr>
              <w:t>，</w:t>
            </w:r>
            <w:r>
              <w:rPr>
                <w:rFonts w:ascii="宋体" w:hAnsi="宋体" w:eastAsia="宋体" w:cs="宋体"/>
                <w:w w:val="94"/>
                <w:sz w:val="24"/>
                <w:szCs w:val="24"/>
              </w:rPr>
              <w:t>扣完为</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36" w:hRule="atLeast"/>
        </w:trPr>
        <w:tc>
          <w:tcPr>
            <w:tcW w:w="740" w:type="dxa"/>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spacing w:line="236" w:lineRule="exact"/>
              <w:ind w:left="80"/>
              <w:rPr>
                <w:sz w:val="20"/>
                <w:szCs w:val="20"/>
              </w:rPr>
            </w:pPr>
            <w:r>
              <w:rPr>
                <w:rFonts w:ascii="宋体" w:hAnsi="宋体" w:eastAsia="宋体" w:cs="宋体"/>
                <w:sz w:val="24"/>
                <w:szCs w:val="24"/>
              </w:rPr>
              <w:t>关系</w:t>
            </w:r>
          </w:p>
        </w:tc>
        <w:tc>
          <w:tcPr>
            <w:tcW w:w="8820" w:type="dxa"/>
            <w:gridSpan w:val="2"/>
            <w:tcBorders>
              <w:right w:val="single" w:color="auto" w:sz="8" w:space="0"/>
            </w:tcBorders>
            <w:vAlign w:val="bottom"/>
          </w:tcPr>
          <w:p>
            <w:pPr>
              <w:spacing w:line="236" w:lineRule="exact"/>
              <w:rPr>
                <w:sz w:val="20"/>
                <w:szCs w:val="20"/>
              </w:rPr>
            </w:pPr>
            <w:r>
              <w:rPr>
                <w:rFonts w:ascii="宋体" w:hAnsi="宋体" w:eastAsia="宋体" w:cs="宋体"/>
                <w:sz w:val="24"/>
                <w:szCs w:val="24"/>
              </w:rPr>
              <w:t>联党员</w:t>
            </w:r>
            <w:r>
              <w:rPr>
                <w:rFonts w:ascii="MS PGothic" w:hAnsi="MS PGothic" w:eastAsia="MS PGothic" w:cs="MS PGothic"/>
                <w:sz w:val="24"/>
                <w:szCs w:val="24"/>
              </w:rPr>
              <w:t>”“</w:t>
            </w:r>
            <w:r>
              <w:rPr>
                <w:rFonts w:ascii="宋体" w:hAnsi="宋体" w:eastAsia="宋体" w:cs="宋体"/>
                <w:sz w:val="24"/>
                <w:szCs w:val="24"/>
              </w:rPr>
              <w:t>口袋党员</w:t>
            </w:r>
            <w:r>
              <w:rPr>
                <w:rFonts w:ascii="MS PGothic" w:hAnsi="MS PGothic" w:eastAsia="MS PGothic" w:cs="MS PGothic"/>
                <w:sz w:val="24"/>
                <w:szCs w:val="24"/>
              </w:rPr>
              <w:t>”</w:t>
            </w:r>
            <w:r>
              <w:rPr>
                <w:rFonts w:ascii="宋体" w:hAnsi="宋体" w:eastAsia="宋体" w:cs="宋体"/>
                <w:sz w:val="24"/>
                <w:szCs w:val="24"/>
              </w:rPr>
              <w:t>的联系查找和组织关系接转。</w:t>
            </w:r>
            <w:r>
              <w:rPr>
                <w:rFonts w:ascii="MS PGothic" w:hAnsi="MS PGothic" w:eastAsia="MS PGothic" w:cs="MS PGothic"/>
                <w:sz w:val="24"/>
                <w:szCs w:val="24"/>
              </w:rPr>
              <w:t>⑤</w:t>
            </w:r>
            <w:r>
              <w:rPr>
                <w:rFonts w:ascii="宋体" w:hAnsi="宋体" w:eastAsia="宋体" w:cs="宋体"/>
                <w:sz w:val="24"/>
                <w:szCs w:val="24"/>
              </w:rPr>
              <w:t>严格落实流动党员和出国境党</w:t>
            </w:r>
          </w:p>
        </w:tc>
        <w:tc>
          <w:tcPr>
            <w:tcW w:w="580" w:type="dxa"/>
            <w:tcBorders>
              <w:right w:val="single" w:color="auto" w:sz="8" w:space="0"/>
            </w:tcBorders>
            <w:vAlign w:val="bottom"/>
          </w:tcPr>
          <w:p>
            <w:pPr>
              <w:rPr>
                <w:sz w:val="20"/>
                <w:szCs w:val="20"/>
              </w:rPr>
            </w:pPr>
          </w:p>
        </w:tc>
        <w:tc>
          <w:tcPr>
            <w:tcW w:w="2820" w:type="dxa"/>
            <w:vMerge w:val="restart"/>
            <w:tcBorders>
              <w:right w:val="single" w:color="auto" w:sz="8" w:space="0"/>
            </w:tcBorders>
            <w:vAlign w:val="bottom"/>
          </w:tcPr>
          <w:p>
            <w:pPr>
              <w:rPr>
                <w:sz w:val="20"/>
                <w:szCs w:val="20"/>
              </w:rPr>
            </w:pPr>
            <w:r>
              <w:rPr>
                <w:rFonts w:ascii="宋体" w:hAnsi="宋体" w:eastAsia="宋体" w:cs="宋体"/>
                <w:sz w:val="24"/>
                <w:szCs w:val="24"/>
              </w:rPr>
              <w:t>止。</w:t>
            </w: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137" w:hRule="atLeast"/>
        </w:trPr>
        <w:tc>
          <w:tcPr>
            <w:tcW w:w="740" w:type="dxa"/>
            <w:tcBorders>
              <w:left w:val="single" w:color="auto" w:sz="8" w:space="0"/>
              <w:right w:val="single" w:color="auto" w:sz="8" w:space="0"/>
            </w:tcBorders>
            <w:vAlign w:val="bottom"/>
          </w:tcPr>
          <w:p>
            <w:pPr>
              <w:rPr>
                <w:sz w:val="11"/>
                <w:szCs w:val="11"/>
              </w:rPr>
            </w:pPr>
          </w:p>
        </w:tc>
        <w:tc>
          <w:tcPr>
            <w:tcW w:w="660" w:type="dxa"/>
            <w:vMerge w:val="restart"/>
            <w:tcBorders>
              <w:right w:val="single" w:color="auto" w:sz="8" w:space="0"/>
            </w:tcBorders>
            <w:vAlign w:val="bottom"/>
          </w:tcPr>
          <w:p>
            <w:pPr>
              <w:spacing w:line="263" w:lineRule="exact"/>
              <w:ind w:left="80"/>
              <w:rPr>
                <w:sz w:val="20"/>
                <w:szCs w:val="20"/>
              </w:rPr>
            </w:pPr>
            <w:r>
              <w:rPr>
                <w:rFonts w:ascii="宋体" w:hAnsi="宋体" w:eastAsia="宋体" w:cs="宋体"/>
                <w:sz w:val="24"/>
                <w:szCs w:val="24"/>
              </w:rPr>
              <w:t>管理</w:t>
            </w:r>
          </w:p>
        </w:tc>
        <w:tc>
          <w:tcPr>
            <w:tcW w:w="8820" w:type="dxa"/>
            <w:gridSpan w:val="2"/>
            <w:vMerge w:val="restart"/>
            <w:tcBorders>
              <w:right w:val="single" w:color="auto" w:sz="8" w:space="0"/>
            </w:tcBorders>
            <w:vAlign w:val="bottom"/>
          </w:tcPr>
          <w:p>
            <w:pPr>
              <w:spacing w:line="280" w:lineRule="exact"/>
              <w:rPr>
                <w:sz w:val="20"/>
                <w:szCs w:val="20"/>
              </w:rPr>
            </w:pPr>
            <w:r>
              <w:rPr>
                <w:rFonts w:ascii="宋体" w:hAnsi="宋体" w:eastAsia="宋体" w:cs="宋体"/>
                <w:w w:val="99"/>
                <w:sz w:val="24"/>
                <w:szCs w:val="24"/>
              </w:rPr>
              <w:t>员管理实施办法</w:t>
            </w:r>
            <w:r>
              <w:rPr>
                <w:rFonts w:ascii="MS PGothic" w:hAnsi="MS PGothic" w:eastAsia="MS PGothic" w:cs="MS PGothic"/>
                <w:w w:val="99"/>
                <w:sz w:val="24"/>
                <w:szCs w:val="24"/>
              </w:rPr>
              <w:t>，</w:t>
            </w:r>
            <w:r>
              <w:rPr>
                <w:rFonts w:ascii="宋体" w:hAnsi="宋体" w:eastAsia="宋体" w:cs="宋体"/>
                <w:w w:val="99"/>
                <w:sz w:val="24"/>
                <w:szCs w:val="24"/>
              </w:rPr>
              <w:t>建立流动党员管理信息库与管理台账</w:t>
            </w:r>
            <w:r>
              <w:rPr>
                <w:rFonts w:ascii="MS PGothic" w:hAnsi="MS PGothic" w:eastAsia="MS PGothic" w:cs="MS PGothic"/>
                <w:w w:val="99"/>
                <w:sz w:val="24"/>
                <w:szCs w:val="24"/>
              </w:rPr>
              <w:t>，</w:t>
            </w:r>
            <w:r>
              <w:rPr>
                <w:rFonts w:ascii="宋体" w:hAnsi="宋体" w:eastAsia="宋体" w:cs="宋体"/>
                <w:w w:val="99"/>
                <w:sz w:val="24"/>
                <w:szCs w:val="24"/>
              </w:rPr>
              <w:t xml:space="preserve">每年审核 </w:t>
            </w:r>
            <w:r>
              <w:rPr>
                <w:rFonts w:ascii="Arial" w:hAnsi="Arial" w:eastAsia="Arial" w:cs="Arial"/>
                <w:w w:val="99"/>
                <w:sz w:val="24"/>
                <w:szCs w:val="24"/>
              </w:rPr>
              <w:t>1</w:t>
            </w:r>
            <w:r>
              <w:rPr>
                <w:rFonts w:ascii="宋体" w:hAnsi="宋体" w:eastAsia="宋体" w:cs="宋体"/>
                <w:w w:val="99"/>
                <w:sz w:val="24"/>
                <w:szCs w:val="24"/>
              </w:rPr>
              <w:t xml:space="preserve"> 次流动党员活动</w:t>
            </w:r>
          </w:p>
        </w:tc>
        <w:tc>
          <w:tcPr>
            <w:tcW w:w="580" w:type="dxa"/>
            <w:tcBorders>
              <w:right w:val="single" w:color="auto" w:sz="8" w:space="0"/>
            </w:tcBorders>
            <w:vAlign w:val="bottom"/>
          </w:tcPr>
          <w:p>
            <w:pPr>
              <w:rPr>
                <w:sz w:val="11"/>
                <w:szCs w:val="11"/>
              </w:rPr>
            </w:pPr>
          </w:p>
        </w:tc>
        <w:tc>
          <w:tcPr>
            <w:tcW w:w="2820" w:type="dxa"/>
            <w:vMerge w:val="continue"/>
            <w:tcBorders>
              <w:right w:val="single" w:color="auto" w:sz="8" w:space="0"/>
            </w:tcBorders>
            <w:vAlign w:val="bottom"/>
          </w:tcPr>
          <w:p>
            <w:pPr>
              <w:rPr>
                <w:sz w:val="11"/>
                <w:szCs w:val="11"/>
              </w:rPr>
            </w:pP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CellMar>
            <w:top w:w="0" w:type="dxa"/>
            <w:left w:w="0" w:type="dxa"/>
            <w:bottom w:w="0" w:type="dxa"/>
            <w:right w:w="0" w:type="dxa"/>
          </w:tblCellMar>
        </w:tblPrEx>
        <w:trPr>
          <w:trHeight w:val="144"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820" w:type="dxa"/>
            <w:gridSpan w:val="2"/>
            <w:vMerge w:val="continue"/>
            <w:tcBorders>
              <w:right w:val="single" w:color="auto" w:sz="8" w:space="0"/>
            </w:tcBorders>
            <w:vAlign w:val="bottom"/>
          </w:tcPr>
          <w:p>
            <w:pPr>
              <w:rPr>
                <w:sz w:val="12"/>
                <w:szCs w:val="12"/>
              </w:rPr>
            </w:pPr>
          </w:p>
        </w:tc>
        <w:tc>
          <w:tcPr>
            <w:tcW w:w="580" w:type="dxa"/>
            <w:tcBorders>
              <w:right w:val="single" w:color="auto" w:sz="8" w:space="0"/>
            </w:tcBorders>
            <w:vAlign w:val="bottom"/>
          </w:tcPr>
          <w:p>
            <w:pPr>
              <w:rPr>
                <w:sz w:val="12"/>
                <w:szCs w:val="12"/>
              </w:rPr>
            </w:pPr>
          </w:p>
        </w:tc>
        <w:tc>
          <w:tcPr>
            <w:tcW w:w="2820" w:type="dxa"/>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91" w:lineRule="exact"/>
              <w:rPr>
                <w:sz w:val="20"/>
                <w:szCs w:val="20"/>
              </w:rPr>
            </w:pPr>
            <w:r>
              <w:rPr>
                <w:rFonts w:ascii="宋体" w:hAnsi="宋体" w:eastAsia="宋体" w:cs="宋体"/>
                <w:sz w:val="24"/>
                <w:szCs w:val="24"/>
              </w:rPr>
              <w:t>证</w:t>
            </w:r>
            <w:r>
              <w:rPr>
                <w:rFonts w:ascii="MS PGothic" w:hAnsi="MS PGothic" w:eastAsia="MS PGothic" w:cs="MS PGothic"/>
                <w:sz w:val="24"/>
                <w:szCs w:val="24"/>
              </w:rPr>
              <w:t>，</w:t>
            </w:r>
            <w:r>
              <w:rPr>
                <w:rFonts w:ascii="宋体" w:hAnsi="宋体" w:eastAsia="宋体" w:cs="宋体"/>
                <w:sz w:val="24"/>
                <w:szCs w:val="24"/>
              </w:rPr>
              <w:t xml:space="preserve">每季度开展 </w:t>
            </w:r>
            <w:r>
              <w:rPr>
                <w:rFonts w:ascii="Arial" w:hAnsi="Arial" w:eastAsia="Arial" w:cs="Arial"/>
                <w:sz w:val="24"/>
                <w:szCs w:val="24"/>
              </w:rPr>
              <w:t>1</w:t>
            </w:r>
            <w:r>
              <w:rPr>
                <w:rFonts w:ascii="宋体" w:hAnsi="宋体" w:eastAsia="宋体" w:cs="宋体"/>
                <w:sz w:val="24"/>
                <w:szCs w:val="24"/>
              </w:rPr>
              <w:t xml:space="preserve"> 次流入、流出党员情况排查</w:t>
            </w:r>
            <w:r>
              <w:rPr>
                <w:rFonts w:ascii="MS PGothic" w:hAnsi="MS PGothic" w:eastAsia="MS PGothic" w:cs="MS PGothic"/>
                <w:sz w:val="24"/>
                <w:szCs w:val="24"/>
              </w:rPr>
              <w:t>，</w:t>
            </w:r>
            <w:r>
              <w:rPr>
                <w:rFonts w:ascii="宋体" w:hAnsi="宋体" w:eastAsia="宋体" w:cs="宋体"/>
                <w:sz w:val="24"/>
                <w:szCs w:val="24"/>
              </w:rPr>
              <w:t>排查登记和信息台账健全完备</w:t>
            </w:r>
            <w:r>
              <w:rPr>
                <w:rFonts w:ascii="MS PGothic" w:hAnsi="MS PGothic" w:eastAsia="MS PGothic" w:cs="MS PGothic"/>
                <w:sz w:val="24"/>
                <w:szCs w:val="24"/>
              </w:rPr>
              <w:t>，</w:t>
            </w:r>
            <w:r>
              <w:rPr>
                <w:rFonts w:ascii="宋体" w:hAnsi="宋体" w:eastAsia="宋体" w:cs="宋体"/>
                <w:sz w:val="24"/>
                <w:szCs w:val="24"/>
              </w:rPr>
              <w:t>更新</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91" w:lineRule="exact"/>
              <w:rPr>
                <w:sz w:val="20"/>
                <w:szCs w:val="20"/>
              </w:rPr>
            </w:pPr>
            <w:r>
              <w:rPr>
                <w:rFonts w:ascii="宋体" w:hAnsi="宋体" w:eastAsia="宋体" w:cs="宋体"/>
                <w:w w:val="95"/>
                <w:sz w:val="24"/>
                <w:szCs w:val="24"/>
              </w:rPr>
              <w:t>及时</w:t>
            </w:r>
            <w:r>
              <w:rPr>
                <w:rFonts w:ascii="MS PGothic" w:hAnsi="MS PGothic" w:eastAsia="MS PGothic" w:cs="MS PGothic"/>
                <w:w w:val="95"/>
                <w:sz w:val="24"/>
                <w:szCs w:val="24"/>
              </w:rPr>
              <w:t>，</w:t>
            </w:r>
            <w:r>
              <w:rPr>
                <w:rFonts w:ascii="宋体" w:hAnsi="宋体" w:eastAsia="宋体" w:cs="宋体"/>
                <w:w w:val="95"/>
                <w:sz w:val="24"/>
                <w:szCs w:val="24"/>
              </w:rPr>
              <w:t>做到底数清、情况明。</w:t>
            </w:r>
            <w:r>
              <w:rPr>
                <w:rFonts w:ascii="MS PGothic" w:hAnsi="MS PGothic" w:eastAsia="MS PGothic" w:cs="MS PGothic"/>
                <w:w w:val="95"/>
                <w:sz w:val="24"/>
                <w:szCs w:val="24"/>
              </w:rPr>
              <w:t>⑥</w:t>
            </w:r>
            <w:r>
              <w:rPr>
                <w:rFonts w:ascii="宋体" w:hAnsi="宋体" w:eastAsia="宋体" w:cs="宋体"/>
                <w:w w:val="95"/>
                <w:sz w:val="24"/>
                <w:szCs w:val="24"/>
              </w:rPr>
              <w:t xml:space="preserve">明确 </w:t>
            </w:r>
            <w:r>
              <w:rPr>
                <w:rFonts w:ascii="Arial" w:hAnsi="Arial" w:eastAsia="Arial" w:cs="Arial"/>
                <w:w w:val="95"/>
                <w:sz w:val="24"/>
                <w:szCs w:val="24"/>
              </w:rPr>
              <w:t>1</w:t>
            </w:r>
            <w:r>
              <w:rPr>
                <w:rFonts w:ascii="宋体" w:hAnsi="宋体" w:eastAsia="宋体" w:cs="宋体"/>
                <w:w w:val="95"/>
                <w:sz w:val="24"/>
                <w:szCs w:val="24"/>
              </w:rPr>
              <w:t xml:space="preserve"> 名信息采集员维护应用全国党员管理信息系统。</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25" w:hRule="atLeast"/>
        </w:trPr>
        <w:tc>
          <w:tcPr>
            <w:tcW w:w="740" w:type="dxa"/>
            <w:tcBorders>
              <w:left w:val="single" w:color="auto" w:sz="8" w:space="0"/>
              <w:right w:val="single" w:color="auto" w:sz="8" w:space="0"/>
            </w:tcBorders>
            <w:vAlign w:val="bottom"/>
          </w:tcPr>
          <w:p>
            <w:pPr>
              <w:rPr>
                <w:sz w:val="19"/>
                <w:szCs w:val="19"/>
              </w:rPr>
            </w:pPr>
          </w:p>
        </w:tc>
        <w:tc>
          <w:tcPr>
            <w:tcW w:w="660" w:type="dxa"/>
            <w:tcBorders>
              <w:bottom w:val="single" w:color="auto" w:sz="8" w:space="0"/>
              <w:right w:val="single" w:color="auto" w:sz="8" w:space="0"/>
            </w:tcBorders>
            <w:vAlign w:val="bottom"/>
          </w:tcPr>
          <w:p>
            <w:pPr>
              <w:rPr>
                <w:sz w:val="19"/>
                <w:szCs w:val="19"/>
              </w:rPr>
            </w:pPr>
          </w:p>
        </w:tc>
        <w:tc>
          <w:tcPr>
            <w:tcW w:w="4480" w:type="dxa"/>
            <w:tcBorders>
              <w:bottom w:val="single" w:color="auto" w:sz="8" w:space="0"/>
            </w:tcBorders>
            <w:vAlign w:val="bottom"/>
          </w:tcPr>
          <w:p>
            <w:pPr>
              <w:rPr>
                <w:sz w:val="19"/>
                <w:szCs w:val="19"/>
              </w:rPr>
            </w:pPr>
          </w:p>
        </w:tc>
        <w:tc>
          <w:tcPr>
            <w:tcW w:w="4340" w:type="dxa"/>
            <w:tcBorders>
              <w:bottom w:val="single" w:color="auto" w:sz="8" w:space="0"/>
              <w:right w:val="single" w:color="auto" w:sz="8" w:space="0"/>
            </w:tcBorders>
            <w:vAlign w:val="bottom"/>
          </w:tcPr>
          <w:p>
            <w:pPr>
              <w:rPr>
                <w:sz w:val="19"/>
                <w:szCs w:val="19"/>
              </w:rPr>
            </w:pPr>
          </w:p>
        </w:tc>
        <w:tc>
          <w:tcPr>
            <w:tcW w:w="580" w:type="dxa"/>
            <w:tcBorders>
              <w:bottom w:val="single" w:color="auto" w:sz="8" w:space="0"/>
              <w:right w:val="single" w:color="auto" w:sz="8" w:space="0"/>
            </w:tcBorders>
            <w:vAlign w:val="bottom"/>
          </w:tcPr>
          <w:p>
            <w:pPr>
              <w:rPr>
                <w:sz w:val="19"/>
                <w:szCs w:val="19"/>
              </w:rPr>
            </w:pPr>
          </w:p>
        </w:tc>
        <w:tc>
          <w:tcPr>
            <w:tcW w:w="2820" w:type="dxa"/>
            <w:tcBorders>
              <w:bottom w:val="single" w:color="auto" w:sz="8" w:space="0"/>
              <w:right w:val="single" w:color="auto" w:sz="8" w:space="0"/>
            </w:tcBorders>
            <w:vAlign w:val="bottom"/>
          </w:tcPr>
          <w:p>
            <w:pPr>
              <w:rPr>
                <w:sz w:val="19"/>
                <w:szCs w:val="19"/>
              </w:rPr>
            </w:pPr>
          </w:p>
        </w:tc>
        <w:tc>
          <w:tcPr>
            <w:tcW w:w="860" w:type="dxa"/>
            <w:tcBorders>
              <w:bottom w:val="single" w:color="auto" w:sz="8" w:space="0"/>
              <w:right w:val="single" w:color="auto" w:sz="8" w:space="0"/>
            </w:tcBorders>
            <w:vAlign w:val="bottom"/>
          </w:tcPr>
          <w:p>
            <w:pPr>
              <w:rPr>
                <w:sz w:val="19"/>
                <w:szCs w:val="19"/>
              </w:rPr>
            </w:pPr>
          </w:p>
        </w:tc>
        <w:tc>
          <w:tcPr>
            <w:tcW w:w="30" w:type="dxa"/>
            <w:vAlign w:val="bottom"/>
          </w:tcPr>
          <w:p>
            <w:pPr>
              <w:rPr>
                <w:sz w:val="1"/>
                <w:szCs w:val="1"/>
              </w:rPr>
            </w:pPr>
          </w:p>
        </w:tc>
      </w:tr>
      <w:tr>
        <w:tblPrEx>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严格</w:t>
            </w:r>
          </w:p>
        </w:tc>
        <w:tc>
          <w:tcPr>
            <w:tcW w:w="8820" w:type="dxa"/>
            <w:gridSpan w:val="2"/>
            <w:vMerge w:val="restart"/>
            <w:tcBorders>
              <w:right w:val="single" w:color="auto" w:sz="8" w:space="0"/>
            </w:tcBorders>
            <w:vAlign w:val="bottom"/>
          </w:tcPr>
          <w:p>
            <w:pPr>
              <w:spacing w:line="291" w:lineRule="exact"/>
              <w:rPr>
                <w:sz w:val="20"/>
                <w:szCs w:val="20"/>
              </w:rPr>
            </w:pPr>
            <w:r>
              <w:rPr>
                <w:rFonts w:ascii="Arial" w:hAnsi="Arial" w:eastAsia="Arial" w:cs="Arial"/>
                <w:w w:val="99"/>
                <w:sz w:val="24"/>
                <w:szCs w:val="24"/>
              </w:rPr>
              <w:t>17.</w:t>
            </w:r>
            <w:r>
              <w:rPr>
                <w:rFonts w:ascii="宋体" w:hAnsi="宋体" w:eastAsia="宋体" w:cs="宋体"/>
                <w:w w:val="99"/>
                <w:sz w:val="24"/>
                <w:szCs w:val="24"/>
              </w:rPr>
              <w:t>党费缴纳管理</w:t>
            </w:r>
            <w:r>
              <w:rPr>
                <w:rFonts w:ascii="Arial" w:hAnsi="Arial" w:eastAsia="Arial" w:cs="Arial"/>
                <w:w w:val="99"/>
                <w:sz w:val="24"/>
                <w:szCs w:val="24"/>
              </w:rPr>
              <w:t>:</w:t>
            </w:r>
            <w:r>
              <w:rPr>
                <w:rFonts w:ascii="MS PGothic" w:hAnsi="MS PGothic" w:eastAsia="MS PGothic" w:cs="MS PGothic"/>
                <w:w w:val="99"/>
                <w:sz w:val="24"/>
                <w:szCs w:val="24"/>
              </w:rPr>
              <w:t>①</w:t>
            </w:r>
            <w:r>
              <w:rPr>
                <w:rFonts w:ascii="宋体" w:hAnsi="宋体" w:eastAsia="宋体" w:cs="宋体"/>
                <w:w w:val="99"/>
                <w:sz w:val="24"/>
                <w:szCs w:val="24"/>
              </w:rPr>
              <w:t>学生党员每月自觉按时足额交纳党费。</w:t>
            </w:r>
            <w:r>
              <w:rPr>
                <w:rFonts w:ascii="MS PGothic" w:hAnsi="MS PGothic" w:eastAsia="MS PGothic" w:cs="MS PGothic"/>
                <w:w w:val="99"/>
                <w:sz w:val="24"/>
                <w:szCs w:val="24"/>
              </w:rPr>
              <w:t>②</w:t>
            </w:r>
            <w:r>
              <w:rPr>
                <w:rFonts w:ascii="宋体" w:hAnsi="宋体" w:eastAsia="宋体" w:cs="宋体"/>
                <w:w w:val="99"/>
                <w:sz w:val="24"/>
                <w:szCs w:val="24"/>
              </w:rPr>
              <w:t>党支部每年公布</w:t>
            </w:r>
            <w:r>
              <w:rPr>
                <w:rFonts w:ascii="Arial" w:hAnsi="Arial" w:eastAsia="Arial" w:cs="Arial"/>
                <w:w w:val="99"/>
                <w:sz w:val="24"/>
                <w:szCs w:val="24"/>
              </w:rPr>
              <w:t xml:space="preserve"> 1 </w:t>
            </w:r>
            <w:r>
              <w:rPr>
                <w:rFonts w:ascii="宋体" w:hAnsi="宋体" w:eastAsia="宋体" w:cs="宋体"/>
                <w:w w:val="99"/>
                <w:sz w:val="24"/>
                <w:szCs w:val="24"/>
              </w:rPr>
              <w:t>次党</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spacing w:line="290" w:lineRule="exact"/>
              <w:rPr>
                <w:sz w:val="20"/>
                <w:szCs w:val="20"/>
              </w:rPr>
            </w:pPr>
            <w:r>
              <w:rPr>
                <w:rFonts w:ascii="MS PGothic" w:hAnsi="MS PGothic" w:eastAsia="MS PGothic" w:cs="MS PGothic"/>
                <w:w w:val="94"/>
                <w:sz w:val="24"/>
                <w:szCs w:val="24"/>
              </w:rPr>
              <w:t>①②</w:t>
            </w:r>
            <w:r>
              <w:rPr>
                <w:rFonts w:ascii="宋体" w:hAnsi="宋体" w:eastAsia="宋体" w:cs="宋体"/>
                <w:w w:val="94"/>
                <w:sz w:val="24"/>
                <w:szCs w:val="24"/>
              </w:rPr>
              <w:t xml:space="preserve">全部达标计 </w:t>
            </w:r>
            <w:r>
              <w:rPr>
                <w:rFonts w:ascii="Arial" w:hAnsi="Arial" w:eastAsia="Arial" w:cs="Arial"/>
                <w:w w:val="94"/>
                <w:sz w:val="24"/>
                <w:szCs w:val="24"/>
              </w:rPr>
              <w:t>2</w:t>
            </w:r>
            <w:r>
              <w:rPr>
                <w:rFonts w:ascii="宋体" w:hAnsi="宋体" w:eastAsia="宋体" w:cs="宋体"/>
                <w:w w:val="94"/>
                <w:sz w:val="24"/>
                <w:szCs w:val="24"/>
              </w:rPr>
              <w:t xml:space="preserve"> 分</w:t>
            </w:r>
            <w:r>
              <w:rPr>
                <w:rFonts w:ascii="MS PGothic" w:hAnsi="MS PGothic" w:eastAsia="MS PGothic" w:cs="MS PGothic"/>
                <w:w w:val="94"/>
                <w:sz w:val="24"/>
                <w:szCs w:val="24"/>
              </w:rPr>
              <w:t>，①</w:t>
            </w:r>
            <w:r>
              <w:rPr>
                <w:rFonts w:ascii="宋体" w:hAnsi="宋体" w:eastAsia="宋体" w:cs="宋体"/>
                <w:w w:val="94"/>
                <w:sz w:val="24"/>
                <w:szCs w:val="24"/>
              </w:rPr>
              <w:t>不</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71" w:hRule="atLeast"/>
        </w:trPr>
        <w:tc>
          <w:tcPr>
            <w:tcW w:w="740" w:type="dxa"/>
            <w:tcBorders>
              <w:left w:val="single" w:color="auto" w:sz="8" w:space="0"/>
              <w:right w:val="single" w:color="auto" w:sz="8" w:space="0"/>
            </w:tcBorders>
            <w:vAlign w:val="bottom"/>
          </w:tcPr>
          <w:p>
            <w:pPr>
              <w:rPr>
                <w:sz w:val="23"/>
                <w:szCs w:val="23"/>
              </w:rPr>
            </w:pPr>
          </w:p>
        </w:tc>
        <w:tc>
          <w:tcPr>
            <w:tcW w:w="660" w:type="dxa"/>
            <w:tcBorders>
              <w:right w:val="single" w:color="auto" w:sz="8" w:space="0"/>
            </w:tcBorders>
            <w:vAlign w:val="bottom"/>
          </w:tcPr>
          <w:p>
            <w:pPr>
              <w:spacing w:line="270" w:lineRule="exact"/>
              <w:ind w:left="80"/>
              <w:rPr>
                <w:sz w:val="20"/>
                <w:szCs w:val="20"/>
              </w:rPr>
            </w:pPr>
            <w:r>
              <w:rPr>
                <w:rFonts w:ascii="宋体" w:hAnsi="宋体" w:eastAsia="宋体" w:cs="宋体"/>
                <w:sz w:val="24"/>
                <w:szCs w:val="24"/>
              </w:rPr>
              <w:t>党费</w:t>
            </w:r>
          </w:p>
        </w:tc>
        <w:tc>
          <w:tcPr>
            <w:tcW w:w="8820" w:type="dxa"/>
            <w:gridSpan w:val="2"/>
            <w:vMerge w:val="continue"/>
            <w:tcBorders>
              <w:right w:val="single" w:color="auto" w:sz="8" w:space="0"/>
            </w:tcBorders>
            <w:vAlign w:val="bottom"/>
          </w:tcPr>
          <w:p>
            <w:pPr>
              <w:rPr>
                <w:sz w:val="23"/>
                <w:szCs w:val="23"/>
              </w:rPr>
            </w:pPr>
          </w:p>
        </w:tc>
        <w:tc>
          <w:tcPr>
            <w:tcW w:w="580" w:type="dxa"/>
            <w:tcBorders>
              <w:right w:val="single" w:color="auto" w:sz="8" w:space="0"/>
            </w:tcBorders>
            <w:vAlign w:val="bottom"/>
          </w:tcPr>
          <w:p>
            <w:pPr>
              <w:spacing w:line="270" w:lineRule="exact"/>
              <w:jc w:val="center"/>
              <w:rPr>
                <w:sz w:val="20"/>
                <w:szCs w:val="20"/>
              </w:rPr>
            </w:pPr>
            <w:r>
              <w:rPr>
                <w:rFonts w:ascii="Arial" w:hAnsi="Arial" w:eastAsia="Arial" w:cs="Arial"/>
                <w:w w:val="89"/>
                <w:sz w:val="24"/>
                <w:szCs w:val="24"/>
              </w:rPr>
              <w:t>2</w:t>
            </w:r>
          </w:p>
        </w:tc>
        <w:tc>
          <w:tcPr>
            <w:tcW w:w="2820" w:type="dxa"/>
            <w:tcBorders>
              <w:right w:val="single" w:color="auto" w:sz="8" w:space="0"/>
            </w:tcBorders>
            <w:vAlign w:val="bottom"/>
          </w:tcPr>
          <w:p>
            <w:pPr>
              <w:spacing w:line="270" w:lineRule="exact"/>
              <w:rPr>
                <w:sz w:val="20"/>
                <w:szCs w:val="20"/>
              </w:rPr>
            </w:pPr>
            <w:r>
              <w:rPr>
                <w:rFonts w:ascii="宋体" w:hAnsi="宋体" w:eastAsia="宋体" w:cs="宋体"/>
                <w:w w:val="94"/>
                <w:sz w:val="24"/>
                <w:szCs w:val="24"/>
              </w:rPr>
              <w:t xml:space="preserve">合格全部计 </w:t>
            </w:r>
            <w:r>
              <w:rPr>
                <w:rFonts w:ascii="Arial" w:hAnsi="Arial" w:eastAsia="Arial" w:cs="Arial"/>
                <w:w w:val="94"/>
                <w:sz w:val="24"/>
                <w:szCs w:val="24"/>
              </w:rPr>
              <w:t>0</w:t>
            </w:r>
            <w:r>
              <w:rPr>
                <w:rFonts w:ascii="宋体" w:hAnsi="宋体" w:eastAsia="宋体" w:cs="宋体"/>
                <w:w w:val="94"/>
                <w:sz w:val="24"/>
                <w:szCs w:val="24"/>
              </w:rPr>
              <w:t xml:space="preserve"> 分</w:t>
            </w:r>
            <w:r>
              <w:rPr>
                <w:rFonts w:ascii="MS PGothic" w:hAnsi="MS PGothic" w:eastAsia="MS PGothic" w:cs="MS PGothic"/>
                <w:w w:val="94"/>
                <w:sz w:val="24"/>
                <w:szCs w:val="24"/>
              </w:rPr>
              <w:t>，②</w:t>
            </w:r>
            <w:r>
              <w:rPr>
                <w:rFonts w:ascii="宋体" w:hAnsi="宋体" w:eastAsia="宋体" w:cs="宋体"/>
                <w:w w:val="94"/>
                <w:sz w:val="24"/>
                <w:szCs w:val="24"/>
              </w:rPr>
              <w:t>不合格</w:t>
            </w:r>
          </w:p>
        </w:tc>
        <w:tc>
          <w:tcPr>
            <w:tcW w:w="860" w:type="dxa"/>
            <w:tcBorders>
              <w:right w:val="single" w:color="auto" w:sz="8" w:space="0"/>
            </w:tcBorders>
            <w:vAlign w:val="bottom"/>
          </w:tcPr>
          <w:p>
            <w:pPr>
              <w:rPr>
                <w:sz w:val="23"/>
                <w:szCs w:val="23"/>
              </w:rPr>
            </w:pPr>
          </w:p>
        </w:tc>
        <w:tc>
          <w:tcPr>
            <w:tcW w:w="30" w:type="dxa"/>
            <w:vAlign w:val="bottom"/>
          </w:tcPr>
          <w:p>
            <w:pPr>
              <w:rPr>
                <w:sz w:val="1"/>
                <w:szCs w:val="1"/>
              </w:rPr>
            </w:pPr>
          </w:p>
        </w:tc>
      </w:tr>
      <w:tr>
        <w:tblPrEx>
          <w:tblCellMar>
            <w:top w:w="0" w:type="dxa"/>
            <w:left w:w="0" w:type="dxa"/>
            <w:bottom w:w="0" w:type="dxa"/>
            <w:right w:w="0" w:type="dxa"/>
          </w:tblCellMar>
        </w:tblPrEx>
        <w:trPr>
          <w:trHeight w:val="236" w:hRule="atLeast"/>
        </w:trPr>
        <w:tc>
          <w:tcPr>
            <w:tcW w:w="740" w:type="dxa"/>
            <w:tcBorders>
              <w:left w:val="single" w:color="auto" w:sz="8" w:space="0"/>
              <w:right w:val="single" w:color="auto" w:sz="8" w:space="0"/>
            </w:tcBorders>
            <w:vAlign w:val="bottom"/>
          </w:tcPr>
          <w:p>
            <w:pPr>
              <w:rPr>
                <w:sz w:val="20"/>
                <w:szCs w:val="20"/>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收缴</w:t>
            </w:r>
          </w:p>
        </w:tc>
        <w:tc>
          <w:tcPr>
            <w:tcW w:w="4480" w:type="dxa"/>
            <w:vAlign w:val="bottom"/>
          </w:tcPr>
          <w:p>
            <w:pPr>
              <w:spacing w:line="236" w:lineRule="exact"/>
              <w:rPr>
                <w:sz w:val="20"/>
                <w:szCs w:val="20"/>
              </w:rPr>
            </w:pPr>
            <w:r>
              <w:rPr>
                <w:rFonts w:ascii="宋体" w:hAnsi="宋体" w:eastAsia="宋体" w:cs="宋体"/>
                <w:sz w:val="24"/>
                <w:szCs w:val="24"/>
              </w:rPr>
              <w:t>费收缴情况。</w:t>
            </w:r>
          </w:p>
        </w:tc>
        <w:tc>
          <w:tcPr>
            <w:tcW w:w="4340" w:type="dxa"/>
            <w:tcBorders>
              <w:right w:val="single" w:color="auto" w:sz="8" w:space="0"/>
            </w:tcBorders>
            <w:vAlign w:val="bottom"/>
          </w:tcPr>
          <w:p>
            <w:pPr>
              <w:rPr>
                <w:sz w:val="20"/>
                <w:szCs w:val="20"/>
              </w:rPr>
            </w:pPr>
          </w:p>
        </w:tc>
        <w:tc>
          <w:tcPr>
            <w:tcW w:w="580" w:type="dxa"/>
            <w:tcBorders>
              <w:right w:val="single" w:color="auto" w:sz="8" w:space="0"/>
            </w:tcBorders>
            <w:vAlign w:val="bottom"/>
          </w:tcPr>
          <w:p>
            <w:pPr>
              <w:rPr>
                <w:sz w:val="20"/>
                <w:szCs w:val="20"/>
              </w:rPr>
            </w:pPr>
          </w:p>
        </w:tc>
        <w:tc>
          <w:tcPr>
            <w:tcW w:w="282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4480" w:type="dxa"/>
            <w:vAlign w:val="bottom"/>
          </w:tcPr>
          <w:p>
            <w:pPr>
              <w:rPr>
                <w:sz w:val="12"/>
                <w:szCs w:val="12"/>
              </w:rPr>
            </w:pPr>
          </w:p>
        </w:tc>
        <w:tc>
          <w:tcPr>
            <w:tcW w:w="4340" w:type="dxa"/>
            <w:tcBorders>
              <w:right w:val="single" w:color="auto" w:sz="8" w:space="0"/>
            </w:tcBorders>
            <w:vAlign w:val="bottom"/>
          </w:tcPr>
          <w:p>
            <w:pPr>
              <w:rPr>
                <w:sz w:val="12"/>
                <w:szCs w:val="12"/>
              </w:rPr>
            </w:pPr>
          </w:p>
        </w:tc>
        <w:tc>
          <w:tcPr>
            <w:tcW w:w="580" w:type="dxa"/>
            <w:tcBorders>
              <w:right w:val="single" w:color="auto" w:sz="8" w:space="0"/>
            </w:tcBorders>
            <w:vAlign w:val="bottom"/>
          </w:tcPr>
          <w:p>
            <w:pPr>
              <w:rPr>
                <w:sz w:val="12"/>
                <w:szCs w:val="12"/>
              </w:rPr>
            </w:pPr>
          </w:p>
        </w:tc>
        <w:tc>
          <w:tcPr>
            <w:tcW w:w="282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69" w:hRule="atLeast"/>
        </w:trPr>
        <w:tc>
          <w:tcPr>
            <w:tcW w:w="740" w:type="dxa"/>
            <w:tcBorders>
              <w:left w:val="single" w:color="auto" w:sz="8" w:space="0"/>
              <w:right w:val="single" w:color="auto" w:sz="8" w:space="0"/>
            </w:tcBorders>
            <w:vAlign w:val="bottom"/>
          </w:tcPr>
          <w:p>
            <w:pPr>
              <w:rPr>
                <w:sz w:val="5"/>
                <w:szCs w:val="5"/>
              </w:rPr>
            </w:pPr>
          </w:p>
        </w:tc>
        <w:tc>
          <w:tcPr>
            <w:tcW w:w="660" w:type="dxa"/>
            <w:tcBorders>
              <w:bottom w:val="single" w:color="auto" w:sz="8" w:space="0"/>
              <w:right w:val="single" w:color="auto" w:sz="8" w:space="0"/>
            </w:tcBorders>
            <w:vAlign w:val="bottom"/>
          </w:tcPr>
          <w:p>
            <w:pPr>
              <w:rPr>
                <w:sz w:val="5"/>
                <w:szCs w:val="5"/>
              </w:rPr>
            </w:pPr>
          </w:p>
        </w:tc>
        <w:tc>
          <w:tcPr>
            <w:tcW w:w="8820" w:type="dxa"/>
            <w:gridSpan w:val="2"/>
            <w:tcBorders>
              <w:bottom w:val="single" w:color="auto" w:sz="8" w:space="0"/>
              <w:right w:val="single" w:color="auto" w:sz="8" w:space="0"/>
            </w:tcBorders>
            <w:vAlign w:val="bottom"/>
          </w:tcPr>
          <w:p>
            <w:pPr>
              <w:rPr>
                <w:sz w:val="5"/>
                <w:szCs w:val="5"/>
              </w:rPr>
            </w:pPr>
          </w:p>
        </w:tc>
        <w:tc>
          <w:tcPr>
            <w:tcW w:w="580" w:type="dxa"/>
            <w:tcBorders>
              <w:bottom w:val="single" w:color="auto" w:sz="8" w:space="0"/>
              <w:right w:val="single" w:color="auto" w:sz="8" w:space="0"/>
            </w:tcBorders>
            <w:vAlign w:val="bottom"/>
          </w:tcPr>
          <w:p>
            <w:pPr>
              <w:rPr>
                <w:sz w:val="5"/>
                <w:szCs w:val="5"/>
              </w:rPr>
            </w:pPr>
          </w:p>
        </w:tc>
        <w:tc>
          <w:tcPr>
            <w:tcW w:w="2820" w:type="dxa"/>
            <w:tcBorders>
              <w:bottom w:val="single" w:color="auto" w:sz="8" w:space="0"/>
              <w:right w:val="single" w:color="auto" w:sz="8" w:space="0"/>
            </w:tcBorders>
            <w:vAlign w:val="bottom"/>
          </w:tcPr>
          <w:p>
            <w:pPr>
              <w:rPr>
                <w:sz w:val="5"/>
                <w:szCs w:val="5"/>
              </w:rPr>
            </w:pPr>
          </w:p>
        </w:tc>
        <w:tc>
          <w:tcPr>
            <w:tcW w:w="860" w:type="dxa"/>
            <w:tcBorders>
              <w:bottom w:val="single" w:color="auto" w:sz="8" w:space="0"/>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283"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82" w:lineRule="exact"/>
              <w:rPr>
                <w:sz w:val="20"/>
                <w:szCs w:val="20"/>
              </w:rPr>
            </w:pPr>
            <w:r>
              <w:rPr>
                <w:rFonts w:ascii="Arial" w:hAnsi="Arial" w:eastAsia="Arial" w:cs="Arial"/>
                <w:sz w:val="24"/>
                <w:szCs w:val="24"/>
              </w:rPr>
              <w:t>18.</w:t>
            </w:r>
            <w:r>
              <w:rPr>
                <w:rFonts w:ascii="宋体" w:hAnsi="宋体" w:eastAsia="宋体" w:cs="宋体"/>
                <w:sz w:val="24"/>
                <w:szCs w:val="24"/>
              </w:rPr>
              <w:t>关怀激励</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党支部搭建校院领导与学生定期交流联系平台</w:t>
            </w:r>
            <w:r>
              <w:rPr>
                <w:rFonts w:ascii="MS PGothic" w:hAnsi="MS PGothic" w:eastAsia="MS PGothic" w:cs="MS PGothic"/>
                <w:sz w:val="24"/>
                <w:szCs w:val="24"/>
              </w:rPr>
              <w:t>，</w:t>
            </w:r>
            <w:r>
              <w:rPr>
                <w:rFonts w:ascii="宋体" w:hAnsi="宋体" w:eastAsia="宋体" w:cs="宋体"/>
                <w:sz w:val="24"/>
                <w:szCs w:val="24"/>
              </w:rPr>
              <w:t>通过与学生的经常性</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2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激励</w:t>
            </w: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交心谈心</w:t>
            </w:r>
            <w:r>
              <w:rPr>
                <w:rFonts w:ascii="MS PGothic" w:hAnsi="MS PGothic" w:eastAsia="MS PGothic" w:cs="MS PGothic"/>
                <w:sz w:val="24"/>
                <w:szCs w:val="24"/>
              </w:rPr>
              <w:t>，</w:t>
            </w:r>
            <w:r>
              <w:rPr>
                <w:rFonts w:ascii="宋体" w:hAnsi="宋体" w:eastAsia="宋体" w:cs="宋体"/>
                <w:sz w:val="24"/>
                <w:szCs w:val="24"/>
              </w:rPr>
              <w:t>沟通思想</w:t>
            </w:r>
            <w:r>
              <w:rPr>
                <w:rFonts w:ascii="MS PGothic" w:hAnsi="MS PGothic" w:eastAsia="MS PGothic" w:cs="MS PGothic"/>
                <w:sz w:val="24"/>
                <w:szCs w:val="24"/>
              </w:rPr>
              <w:t>，</w:t>
            </w:r>
            <w:r>
              <w:rPr>
                <w:rFonts w:ascii="宋体" w:hAnsi="宋体" w:eastAsia="宋体" w:cs="宋体"/>
                <w:sz w:val="24"/>
                <w:szCs w:val="24"/>
              </w:rPr>
              <w:t>疏导情绪</w:t>
            </w:r>
            <w:r>
              <w:rPr>
                <w:rFonts w:ascii="MS PGothic" w:hAnsi="MS PGothic" w:eastAsia="MS PGothic" w:cs="MS PGothic"/>
                <w:sz w:val="24"/>
                <w:szCs w:val="24"/>
              </w:rPr>
              <w:t>，</w:t>
            </w:r>
            <w:r>
              <w:rPr>
                <w:rFonts w:ascii="宋体" w:hAnsi="宋体" w:eastAsia="宋体" w:cs="宋体"/>
                <w:sz w:val="24"/>
                <w:szCs w:val="24"/>
              </w:rPr>
              <w:t>增进理解。</w:t>
            </w:r>
            <w:r>
              <w:rPr>
                <w:rFonts w:ascii="MS PGothic" w:hAnsi="MS PGothic" w:eastAsia="MS PGothic" w:cs="MS PGothic"/>
                <w:sz w:val="24"/>
                <w:szCs w:val="24"/>
              </w:rPr>
              <w:t>②</w:t>
            </w:r>
            <w:r>
              <w:rPr>
                <w:rFonts w:ascii="宋体" w:hAnsi="宋体" w:eastAsia="宋体" w:cs="宋体"/>
                <w:sz w:val="24"/>
                <w:szCs w:val="24"/>
              </w:rPr>
              <w:t>建立帮扶台账</w:t>
            </w:r>
            <w:r>
              <w:rPr>
                <w:rFonts w:ascii="MS PGothic" w:hAnsi="MS PGothic" w:eastAsia="MS PGothic" w:cs="MS PGothic"/>
                <w:sz w:val="24"/>
                <w:szCs w:val="24"/>
              </w:rPr>
              <w:t>，</w:t>
            </w:r>
            <w:r>
              <w:rPr>
                <w:rFonts w:ascii="宋体" w:hAnsi="宋体" w:eastAsia="宋体" w:cs="宋体"/>
                <w:sz w:val="24"/>
                <w:szCs w:val="24"/>
              </w:rPr>
              <w:t>经常联系帮扶生活、</w:t>
            </w:r>
          </w:p>
        </w:tc>
        <w:tc>
          <w:tcPr>
            <w:tcW w:w="58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3</w:t>
            </w:r>
          </w:p>
        </w:tc>
        <w:tc>
          <w:tcPr>
            <w:tcW w:w="2820" w:type="dxa"/>
            <w:tcBorders>
              <w:right w:val="single" w:color="auto" w:sz="8" w:space="0"/>
            </w:tcBorders>
            <w:vAlign w:val="bottom"/>
          </w:tcPr>
          <w:p>
            <w:pPr>
              <w:spacing w:line="291" w:lineRule="exact"/>
              <w:rPr>
                <w:sz w:val="20"/>
                <w:szCs w:val="20"/>
              </w:rPr>
            </w:pPr>
            <w:r>
              <w:rPr>
                <w:rFonts w:ascii="MS PGothic" w:hAnsi="MS PGothic" w:eastAsia="MS PGothic" w:cs="MS PGothic"/>
                <w:w w:val="94"/>
                <w:sz w:val="24"/>
                <w:szCs w:val="24"/>
              </w:rPr>
              <w:t>①②③</w:t>
            </w:r>
            <w:r>
              <w:rPr>
                <w:rFonts w:ascii="宋体" w:hAnsi="宋体" w:eastAsia="宋体" w:cs="宋体"/>
                <w:w w:val="94"/>
                <w:sz w:val="24"/>
                <w:szCs w:val="24"/>
              </w:rPr>
              <w:t xml:space="preserve">达标计 </w:t>
            </w:r>
            <w:r>
              <w:rPr>
                <w:rFonts w:ascii="Arial" w:hAnsi="Arial" w:eastAsia="Arial" w:cs="Arial"/>
                <w:w w:val="94"/>
                <w:sz w:val="24"/>
                <w:szCs w:val="24"/>
              </w:rPr>
              <w:t>3</w:t>
            </w:r>
            <w:r>
              <w:rPr>
                <w:rFonts w:ascii="宋体" w:hAnsi="宋体" w:eastAsia="宋体" w:cs="宋体"/>
                <w:w w:val="94"/>
                <w:sz w:val="24"/>
                <w:szCs w:val="24"/>
              </w:rPr>
              <w:t xml:space="preserve"> 分</w:t>
            </w:r>
            <w:r>
              <w:rPr>
                <w:rFonts w:ascii="MS PGothic" w:hAnsi="MS PGothic" w:eastAsia="MS PGothic" w:cs="MS PGothic"/>
                <w:w w:val="94"/>
                <w:sz w:val="24"/>
                <w:szCs w:val="24"/>
              </w:rPr>
              <w:t>，</w:t>
            </w:r>
            <w:r>
              <w:rPr>
                <w:rFonts w:ascii="宋体" w:hAnsi="宋体" w:eastAsia="宋体" w:cs="宋体"/>
                <w:w w:val="94"/>
                <w:sz w:val="24"/>
                <w:szCs w:val="24"/>
              </w:rPr>
              <w:t>一项不</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26"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关怀</w:t>
            </w: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w w:val="99"/>
                <w:sz w:val="24"/>
                <w:szCs w:val="24"/>
              </w:rPr>
              <w:t>学习有困难的学生党员和流动党员。</w:t>
            </w:r>
            <w:r>
              <w:rPr>
                <w:rFonts w:ascii="MS PGothic" w:hAnsi="MS PGothic" w:eastAsia="MS PGothic" w:cs="MS PGothic"/>
                <w:w w:val="99"/>
                <w:sz w:val="24"/>
                <w:szCs w:val="24"/>
              </w:rPr>
              <w:t>③</w:t>
            </w:r>
            <w:r>
              <w:rPr>
                <w:rFonts w:ascii="宋体" w:hAnsi="宋体" w:eastAsia="宋体" w:cs="宋体"/>
                <w:w w:val="99"/>
                <w:sz w:val="24"/>
                <w:szCs w:val="24"/>
              </w:rPr>
              <w:t>根据上级党组织部署</w:t>
            </w:r>
            <w:r>
              <w:rPr>
                <w:rFonts w:ascii="MS PGothic" w:hAnsi="MS PGothic" w:eastAsia="MS PGothic" w:cs="MS PGothic"/>
                <w:w w:val="99"/>
                <w:sz w:val="24"/>
                <w:szCs w:val="24"/>
              </w:rPr>
              <w:t>，</w:t>
            </w:r>
            <w:r>
              <w:rPr>
                <w:rFonts w:ascii="宋体" w:hAnsi="宋体" w:eastAsia="宋体" w:cs="宋体"/>
                <w:w w:val="99"/>
                <w:sz w:val="24"/>
                <w:szCs w:val="24"/>
              </w:rPr>
              <w:t>认真做好评先评优推荐</w:t>
            </w:r>
          </w:p>
        </w:tc>
        <w:tc>
          <w:tcPr>
            <w:tcW w:w="580" w:type="dxa"/>
            <w:vMerge w:val="continue"/>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1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4480" w:type="dxa"/>
            <w:vAlign w:val="bottom"/>
          </w:tcPr>
          <w:p>
            <w:pPr>
              <w:rPr>
                <w:sz w:val="20"/>
                <w:szCs w:val="20"/>
              </w:rPr>
            </w:pPr>
            <w:r>
              <w:rPr>
                <w:rFonts w:ascii="宋体" w:hAnsi="宋体" w:eastAsia="宋体" w:cs="宋体"/>
                <w:sz w:val="24"/>
                <w:szCs w:val="24"/>
              </w:rPr>
              <w:t>工作。</w:t>
            </w:r>
          </w:p>
        </w:tc>
        <w:tc>
          <w:tcPr>
            <w:tcW w:w="4340" w:type="dxa"/>
            <w:tcBorders>
              <w:right w:val="single" w:color="auto" w:sz="8" w:space="0"/>
            </w:tcBorders>
            <w:vAlign w:val="bottom"/>
          </w:tcPr>
          <w:p>
            <w:pPr>
              <w:rPr>
                <w:sz w:val="24"/>
                <w:szCs w:val="24"/>
              </w:rPr>
            </w:pP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57" w:hRule="atLeast"/>
        </w:trPr>
        <w:tc>
          <w:tcPr>
            <w:tcW w:w="740" w:type="dxa"/>
            <w:tcBorders>
              <w:left w:val="single" w:color="auto" w:sz="8" w:space="0"/>
              <w:bottom w:val="single" w:color="auto" w:sz="8" w:space="0"/>
              <w:right w:val="single" w:color="auto" w:sz="8" w:space="0"/>
            </w:tcBorders>
            <w:vAlign w:val="bottom"/>
          </w:tcPr>
          <w:p>
            <w:pPr>
              <w:rPr>
                <w:sz w:val="4"/>
                <w:szCs w:val="4"/>
              </w:rPr>
            </w:pPr>
          </w:p>
        </w:tc>
        <w:tc>
          <w:tcPr>
            <w:tcW w:w="660" w:type="dxa"/>
            <w:tcBorders>
              <w:bottom w:val="single" w:color="auto" w:sz="8" w:space="0"/>
              <w:right w:val="single" w:color="auto" w:sz="8" w:space="0"/>
            </w:tcBorders>
            <w:vAlign w:val="bottom"/>
          </w:tcPr>
          <w:p>
            <w:pPr>
              <w:rPr>
                <w:sz w:val="4"/>
                <w:szCs w:val="4"/>
              </w:rPr>
            </w:pPr>
          </w:p>
        </w:tc>
        <w:tc>
          <w:tcPr>
            <w:tcW w:w="4480" w:type="dxa"/>
            <w:tcBorders>
              <w:bottom w:val="single" w:color="auto" w:sz="8" w:space="0"/>
            </w:tcBorders>
            <w:vAlign w:val="bottom"/>
          </w:tcPr>
          <w:p>
            <w:pPr>
              <w:rPr>
                <w:sz w:val="4"/>
                <w:szCs w:val="4"/>
              </w:rPr>
            </w:pPr>
          </w:p>
        </w:tc>
        <w:tc>
          <w:tcPr>
            <w:tcW w:w="4340" w:type="dxa"/>
            <w:tcBorders>
              <w:bottom w:val="single" w:color="auto" w:sz="8" w:space="0"/>
              <w:right w:val="single" w:color="auto" w:sz="8" w:space="0"/>
            </w:tcBorders>
            <w:vAlign w:val="bottom"/>
          </w:tcPr>
          <w:p>
            <w:pPr>
              <w:rPr>
                <w:sz w:val="4"/>
                <w:szCs w:val="4"/>
              </w:rPr>
            </w:pPr>
          </w:p>
        </w:tc>
        <w:tc>
          <w:tcPr>
            <w:tcW w:w="580" w:type="dxa"/>
            <w:tcBorders>
              <w:bottom w:val="single" w:color="auto" w:sz="8" w:space="0"/>
              <w:right w:val="single" w:color="auto" w:sz="8" w:space="0"/>
            </w:tcBorders>
            <w:vAlign w:val="bottom"/>
          </w:tcPr>
          <w:p>
            <w:pPr>
              <w:rPr>
                <w:sz w:val="4"/>
                <w:szCs w:val="4"/>
              </w:rPr>
            </w:pPr>
          </w:p>
        </w:tc>
        <w:tc>
          <w:tcPr>
            <w:tcW w:w="282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bl>
    <w:p>
      <w:pPr>
        <w:sectPr>
          <w:pgSz w:w="16840" w:h="11906" w:orient="landscape"/>
          <w:pgMar w:top="1341" w:right="1020" w:bottom="900" w:left="1360" w:header="0" w:footer="850" w:gutter="0"/>
          <w:pgNumType w:fmt="decimal"/>
          <w:cols w:equalWidth="0" w:num="1">
            <w:col w:w="14460"/>
          </w:cols>
        </w:sectPr>
      </w:pPr>
    </w:p>
    <w:p>
      <w:pPr>
        <w:spacing w:line="190" w:lineRule="exact"/>
        <w:rPr>
          <w:sz w:val="20"/>
          <w:szCs w:val="20"/>
        </w:rPr>
      </w:pPr>
    </w:p>
    <w:tbl>
      <w:tblPr>
        <w:tblStyle w:val="4"/>
        <w:tblW w:w="14510" w:type="dxa"/>
        <w:tblInd w:w="10" w:type="dxa"/>
        <w:tblLayout w:type="fixed"/>
        <w:tblCellMar>
          <w:top w:w="0" w:type="dxa"/>
          <w:left w:w="0" w:type="dxa"/>
          <w:bottom w:w="0" w:type="dxa"/>
          <w:right w:w="0" w:type="dxa"/>
        </w:tblCellMar>
      </w:tblPr>
      <w:tblGrid>
        <w:gridCol w:w="740"/>
        <w:gridCol w:w="660"/>
        <w:gridCol w:w="4520"/>
        <w:gridCol w:w="4300"/>
        <w:gridCol w:w="580"/>
        <w:gridCol w:w="2820"/>
        <w:gridCol w:w="860"/>
        <w:gridCol w:w="30"/>
      </w:tblGrid>
      <w:tr>
        <w:tblPrEx>
          <w:tblCellMar>
            <w:top w:w="0" w:type="dxa"/>
            <w:left w:w="0" w:type="dxa"/>
            <w:bottom w:w="0" w:type="dxa"/>
            <w:right w:w="0" w:type="dxa"/>
          </w:tblCellMar>
        </w:tblPrEx>
        <w:trPr>
          <w:trHeight w:val="366" w:hRule="atLeast"/>
        </w:trPr>
        <w:tc>
          <w:tcPr>
            <w:tcW w:w="740" w:type="dxa"/>
            <w:tcBorders>
              <w:top w:val="single" w:color="auto" w:sz="8" w:space="0"/>
              <w:left w:val="single" w:color="auto" w:sz="8" w:space="0"/>
              <w:right w:val="single" w:color="auto" w:sz="8" w:space="0"/>
            </w:tcBorders>
            <w:vAlign w:val="bottom"/>
          </w:tcPr>
          <w:p>
            <w:pPr>
              <w:jc w:val="center"/>
              <w:rPr>
                <w:sz w:val="20"/>
                <w:szCs w:val="20"/>
              </w:rPr>
            </w:pPr>
            <w:bookmarkStart w:id="4" w:name="page13"/>
            <w:bookmarkEnd w:id="4"/>
            <w:r>
              <w:rPr>
                <w:rFonts w:ascii="宋体" w:hAnsi="宋体" w:eastAsia="宋体" w:cs="宋体"/>
                <w:w w:val="99"/>
                <w:sz w:val="24"/>
                <w:szCs w:val="24"/>
              </w:rPr>
              <w:t>内容</w:t>
            </w:r>
          </w:p>
        </w:tc>
        <w:tc>
          <w:tcPr>
            <w:tcW w:w="66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项目</w:t>
            </w:r>
          </w:p>
        </w:tc>
        <w:tc>
          <w:tcPr>
            <w:tcW w:w="4520" w:type="dxa"/>
            <w:tcBorders>
              <w:top w:val="single" w:color="auto" w:sz="8" w:space="0"/>
            </w:tcBorders>
            <w:vAlign w:val="bottom"/>
          </w:tcPr>
          <w:p>
            <w:pPr>
              <w:ind w:left="3920"/>
              <w:rPr>
                <w:sz w:val="20"/>
                <w:szCs w:val="20"/>
              </w:rPr>
            </w:pPr>
            <w:r>
              <w:rPr>
                <w:rFonts w:ascii="宋体" w:hAnsi="宋体" w:eastAsia="宋体" w:cs="宋体"/>
                <w:sz w:val="24"/>
                <w:szCs w:val="24"/>
              </w:rPr>
              <w:t>标</w:t>
            </w:r>
          </w:p>
        </w:tc>
        <w:tc>
          <w:tcPr>
            <w:tcW w:w="4300" w:type="dxa"/>
            <w:tcBorders>
              <w:top w:val="single" w:color="auto" w:sz="8" w:space="0"/>
              <w:right w:val="single" w:color="auto" w:sz="8" w:space="0"/>
            </w:tcBorders>
            <w:vAlign w:val="bottom"/>
          </w:tcPr>
          <w:p>
            <w:pPr>
              <w:ind w:left="120"/>
              <w:rPr>
                <w:sz w:val="20"/>
                <w:szCs w:val="20"/>
              </w:rPr>
            </w:pPr>
            <w:r>
              <w:rPr>
                <w:rFonts w:ascii="宋体" w:hAnsi="宋体" w:eastAsia="宋体" w:cs="宋体"/>
                <w:sz w:val="24"/>
                <w:szCs w:val="24"/>
              </w:rPr>
              <w:t>准</w:t>
            </w:r>
          </w:p>
        </w:tc>
        <w:tc>
          <w:tcPr>
            <w:tcW w:w="58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820" w:type="dxa"/>
            <w:tcBorders>
              <w:top w:val="single" w:color="auto" w:sz="8" w:space="0"/>
              <w:right w:val="single" w:color="auto" w:sz="8" w:space="0"/>
            </w:tcBorders>
            <w:vAlign w:val="bottom"/>
          </w:tcPr>
          <w:p>
            <w:pPr>
              <w:ind w:left="900"/>
              <w:rPr>
                <w:sz w:val="20"/>
                <w:szCs w:val="20"/>
              </w:rPr>
            </w:pPr>
            <w:r>
              <w:rPr>
                <w:rFonts w:ascii="宋体" w:hAnsi="宋体" w:eastAsia="宋体" w:cs="宋体"/>
                <w:sz w:val="24"/>
                <w:szCs w:val="24"/>
              </w:rPr>
              <w:t>计分办法</w:t>
            </w:r>
          </w:p>
        </w:tc>
        <w:tc>
          <w:tcPr>
            <w:tcW w:w="860" w:type="dxa"/>
            <w:tcBorders>
              <w:top w:val="single" w:color="auto" w:sz="8" w:space="0"/>
              <w:right w:val="single" w:color="auto" w:sz="8" w:space="0"/>
            </w:tcBorders>
            <w:vAlign w:val="bottom"/>
          </w:tcPr>
          <w:p>
            <w:pPr>
              <w:ind w:left="180"/>
              <w:rPr>
                <w:sz w:val="20"/>
                <w:szCs w:val="20"/>
              </w:rPr>
            </w:pPr>
            <w:r>
              <w:rPr>
                <w:rFonts w:ascii="宋体" w:hAnsi="宋体" w:eastAsia="宋体" w:cs="宋体"/>
                <w:sz w:val="24"/>
                <w:szCs w:val="24"/>
              </w:rPr>
              <w:t>得分</w:t>
            </w:r>
          </w:p>
        </w:tc>
        <w:tc>
          <w:tcPr>
            <w:tcW w:w="30" w:type="dxa"/>
            <w:vAlign w:val="bottom"/>
          </w:tcPr>
          <w:p>
            <w:pPr>
              <w:rPr>
                <w:sz w:val="1"/>
                <w:szCs w:val="1"/>
              </w:rPr>
            </w:pPr>
          </w:p>
        </w:tc>
      </w:tr>
      <w:tr>
        <w:tblPrEx>
          <w:tblCellMar>
            <w:top w:w="0" w:type="dxa"/>
            <w:left w:w="0" w:type="dxa"/>
            <w:bottom w:w="0" w:type="dxa"/>
            <w:right w:w="0" w:type="dxa"/>
          </w:tblCellMar>
        </w:tblPrEx>
        <w:trPr>
          <w:trHeight w:val="124" w:hRule="atLeast"/>
        </w:trPr>
        <w:tc>
          <w:tcPr>
            <w:tcW w:w="740" w:type="dxa"/>
            <w:tcBorders>
              <w:left w:val="single" w:color="auto" w:sz="8" w:space="0"/>
              <w:bottom w:val="single" w:color="auto" w:sz="8" w:space="0"/>
              <w:right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8820" w:type="dxa"/>
            <w:gridSpan w:val="2"/>
            <w:tcBorders>
              <w:bottom w:val="single" w:color="auto" w:sz="8" w:space="0"/>
              <w:right w:val="single" w:color="auto" w:sz="8" w:space="0"/>
            </w:tcBorders>
            <w:vAlign w:val="bottom"/>
          </w:tcPr>
          <w:p>
            <w:pPr>
              <w:rPr>
                <w:sz w:val="10"/>
                <w:szCs w:val="10"/>
              </w:rPr>
            </w:pPr>
          </w:p>
        </w:tc>
        <w:tc>
          <w:tcPr>
            <w:tcW w:w="580" w:type="dxa"/>
            <w:tcBorders>
              <w:bottom w:val="single" w:color="auto" w:sz="8" w:space="0"/>
              <w:right w:val="single" w:color="auto" w:sz="8" w:space="0"/>
            </w:tcBorders>
            <w:vAlign w:val="bottom"/>
          </w:tcPr>
          <w:p>
            <w:pPr>
              <w:rPr>
                <w:sz w:val="10"/>
                <w:szCs w:val="10"/>
              </w:rPr>
            </w:pPr>
          </w:p>
        </w:tc>
        <w:tc>
          <w:tcPr>
            <w:tcW w:w="2820" w:type="dxa"/>
            <w:tcBorders>
              <w:bottom w:val="single" w:color="auto" w:sz="8" w:space="0"/>
              <w:right w:val="single" w:color="auto" w:sz="8" w:space="0"/>
            </w:tcBorders>
            <w:vAlign w:val="bottom"/>
          </w:tcPr>
          <w:p>
            <w:pPr>
              <w:rPr>
                <w:sz w:val="10"/>
                <w:szCs w:val="10"/>
              </w:rPr>
            </w:pPr>
          </w:p>
        </w:tc>
        <w:tc>
          <w:tcPr>
            <w:tcW w:w="860" w:type="dxa"/>
            <w:tcBorders>
              <w:bottom w:val="single" w:color="auto" w:sz="8" w:space="0"/>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264" w:hRule="atLeast"/>
        </w:trPr>
        <w:tc>
          <w:tcPr>
            <w:tcW w:w="740" w:type="dxa"/>
            <w:tcBorders>
              <w:left w:val="single" w:color="auto" w:sz="8" w:space="0"/>
              <w:right w:val="single" w:color="auto" w:sz="8" w:space="0"/>
            </w:tcBorders>
            <w:vAlign w:val="bottom"/>
          </w:tcPr>
          <w:p/>
        </w:tc>
        <w:tc>
          <w:tcPr>
            <w:tcW w:w="660" w:type="dxa"/>
            <w:tcBorders>
              <w:right w:val="single" w:color="auto" w:sz="8" w:space="0"/>
            </w:tcBorders>
            <w:vAlign w:val="bottom"/>
          </w:tcPr>
          <w:p/>
        </w:tc>
        <w:tc>
          <w:tcPr>
            <w:tcW w:w="8820" w:type="dxa"/>
            <w:gridSpan w:val="2"/>
            <w:tcBorders>
              <w:right w:val="single" w:color="auto" w:sz="8" w:space="0"/>
            </w:tcBorders>
            <w:vAlign w:val="bottom"/>
          </w:tcPr>
          <w:p>
            <w:pPr>
              <w:spacing w:line="263" w:lineRule="exact"/>
              <w:rPr>
                <w:sz w:val="20"/>
                <w:szCs w:val="20"/>
              </w:rPr>
            </w:pPr>
            <w:r>
              <w:rPr>
                <w:rFonts w:ascii="Arial" w:hAnsi="Arial" w:eastAsia="Arial" w:cs="Arial"/>
                <w:w w:val="94"/>
                <w:sz w:val="24"/>
                <w:szCs w:val="24"/>
              </w:rPr>
              <w:t>19.</w:t>
            </w:r>
            <w:r>
              <w:rPr>
                <w:rFonts w:ascii="宋体" w:hAnsi="宋体" w:eastAsia="宋体" w:cs="宋体"/>
                <w:w w:val="94"/>
                <w:sz w:val="24"/>
                <w:szCs w:val="24"/>
              </w:rPr>
              <w:t>开展活动</w:t>
            </w:r>
            <w:r>
              <w:rPr>
                <w:rFonts w:ascii="Arial" w:hAnsi="Arial" w:eastAsia="Arial" w:cs="Arial"/>
                <w:w w:val="94"/>
                <w:sz w:val="24"/>
                <w:szCs w:val="24"/>
              </w:rPr>
              <w:t>:</w:t>
            </w:r>
            <w:r>
              <w:rPr>
                <w:rFonts w:ascii="宋体" w:hAnsi="宋体" w:eastAsia="宋体" w:cs="宋体"/>
                <w:w w:val="94"/>
                <w:sz w:val="24"/>
                <w:szCs w:val="24"/>
              </w:rPr>
              <w:t>组织大学生党员广泛参加结对帮扶、自我管理、志愿服务、社会调查、承诺</w:t>
            </w:r>
          </w:p>
        </w:tc>
        <w:tc>
          <w:tcPr>
            <w:tcW w:w="580" w:type="dxa"/>
            <w:tcBorders>
              <w:right w:val="single" w:color="auto" w:sz="8" w:space="0"/>
            </w:tcBorders>
            <w:vAlign w:val="bottom"/>
          </w:tcPr>
          <w:p/>
        </w:tc>
        <w:tc>
          <w:tcPr>
            <w:tcW w:w="2820" w:type="dxa"/>
            <w:vMerge w:val="restart"/>
            <w:tcBorders>
              <w:right w:val="single" w:color="auto" w:sz="8" w:space="0"/>
            </w:tcBorders>
            <w:vAlign w:val="bottom"/>
          </w:tcPr>
          <w:p>
            <w:pPr>
              <w:rPr>
                <w:sz w:val="20"/>
                <w:szCs w:val="20"/>
              </w:rPr>
            </w:pPr>
            <w:r>
              <w:rPr>
                <w:rFonts w:ascii="宋体" w:hAnsi="宋体" w:eastAsia="宋体" w:cs="宋体"/>
                <w:w w:val="96"/>
                <w:sz w:val="24"/>
                <w:szCs w:val="24"/>
              </w:rPr>
              <w:t>每年开展了结对帮扶、自我</w:t>
            </w:r>
          </w:p>
        </w:tc>
        <w:tc>
          <w:tcPr>
            <w:tcW w:w="860" w:type="dxa"/>
            <w:tcBorders>
              <w:right w:val="single" w:color="auto" w:sz="8" w:space="0"/>
            </w:tcBorders>
            <w:vAlign w:val="bottom"/>
          </w:tcPr>
          <w:p/>
        </w:tc>
        <w:tc>
          <w:tcPr>
            <w:tcW w:w="30" w:type="dxa"/>
            <w:vAlign w:val="bottom"/>
          </w:tcPr>
          <w:p>
            <w:pPr>
              <w:rPr>
                <w:sz w:val="1"/>
                <w:szCs w:val="1"/>
              </w:rPr>
            </w:pPr>
          </w:p>
        </w:tc>
      </w:tr>
      <w:tr>
        <w:tblPrEx>
          <w:tblCellMar>
            <w:top w:w="0" w:type="dxa"/>
            <w:left w:w="0" w:type="dxa"/>
            <w:bottom w:w="0" w:type="dxa"/>
            <w:right w:w="0" w:type="dxa"/>
          </w:tblCellMar>
        </w:tblPrEx>
        <w:trPr>
          <w:trHeight w:val="139" w:hRule="atLeast"/>
        </w:trPr>
        <w:tc>
          <w:tcPr>
            <w:tcW w:w="740" w:type="dxa"/>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4"/>
                <w:sz w:val="24"/>
                <w:szCs w:val="24"/>
              </w:rPr>
              <w:t>践诺等活动。围绕学生党员思想、学习和生活实际</w:t>
            </w:r>
            <w:r>
              <w:rPr>
                <w:rFonts w:ascii="MS PGothic" w:hAnsi="MS PGothic" w:eastAsia="MS PGothic" w:cs="MS PGothic"/>
                <w:w w:val="94"/>
                <w:sz w:val="24"/>
                <w:szCs w:val="24"/>
              </w:rPr>
              <w:t>，</w:t>
            </w:r>
            <w:r>
              <w:rPr>
                <w:rFonts w:ascii="宋体" w:hAnsi="宋体" w:eastAsia="宋体" w:cs="宋体"/>
                <w:w w:val="94"/>
                <w:sz w:val="24"/>
                <w:szCs w:val="24"/>
              </w:rPr>
              <w:t>以坚定理想信念、加强党性修养、塑</w:t>
            </w:r>
          </w:p>
        </w:tc>
        <w:tc>
          <w:tcPr>
            <w:tcW w:w="580" w:type="dxa"/>
            <w:tcBorders>
              <w:right w:val="single" w:color="auto" w:sz="8" w:space="0"/>
            </w:tcBorders>
            <w:vAlign w:val="bottom"/>
          </w:tcPr>
          <w:p>
            <w:pPr>
              <w:rPr>
                <w:sz w:val="12"/>
                <w:szCs w:val="12"/>
              </w:rPr>
            </w:pPr>
          </w:p>
        </w:tc>
        <w:tc>
          <w:tcPr>
            <w:tcW w:w="282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39" w:hRule="atLeast"/>
        </w:trPr>
        <w:tc>
          <w:tcPr>
            <w:tcW w:w="740" w:type="dxa"/>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820" w:type="dxa"/>
            <w:gridSpan w:val="2"/>
            <w:vMerge w:val="continue"/>
            <w:tcBorders>
              <w:right w:val="single" w:color="auto" w:sz="8" w:space="0"/>
            </w:tcBorders>
            <w:vAlign w:val="bottom"/>
          </w:tcPr>
          <w:p>
            <w:pPr>
              <w:rPr>
                <w:sz w:val="12"/>
                <w:szCs w:val="12"/>
              </w:rPr>
            </w:pPr>
          </w:p>
        </w:tc>
        <w:tc>
          <w:tcPr>
            <w:tcW w:w="580" w:type="dxa"/>
            <w:tcBorders>
              <w:right w:val="single" w:color="auto" w:sz="8" w:space="0"/>
            </w:tcBorders>
            <w:vAlign w:val="bottom"/>
          </w:tcPr>
          <w:p>
            <w:pPr>
              <w:rPr>
                <w:sz w:val="12"/>
                <w:szCs w:val="12"/>
              </w:rPr>
            </w:pPr>
          </w:p>
        </w:tc>
        <w:tc>
          <w:tcPr>
            <w:tcW w:w="2820" w:type="dxa"/>
            <w:vMerge w:val="restart"/>
            <w:tcBorders>
              <w:right w:val="single" w:color="auto" w:sz="8" w:space="0"/>
            </w:tcBorders>
            <w:vAlign w:val="bottom"/>
          </w:tcPr>
          <w:p>
            <w:pPr>
              <w:rPr>
                <w:sz w:val="20"/>
                <w:szCs w:val="20"/>
              </w:rPr>
            </w:pPr>
            <w:r>
              <w:rPr>
                <w:rFonts w:ascii="宋体" w:hAnsi="宋体" w:eastAsia="宋体" w:cs="宋体"/>
                <w:w w:val="89"/>
                <w:sz w:val="24"/>
                <w:szCs w:val="24"/>
              </w:rPr>
              <w:t>管理、志愿服务、社会调查、</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42" w:hRule="atLeast"/>
        </w:trPr>
        <w:tc>
          <w:tcPr>
            <w:tcW w:w="740" w:type="dxa"/>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造人格品性为重点</w:t>
            </w:r>
            <w:r>
              <w:rPr>
                <w:rFonts w:ascii="MS PGothic" w:hAnsi="MS PGothic" w:eastAsia="MS PGothic" w:cs="MS PGothic"/>
                <w:sz w:val="24"/>
                <w:szCs w:val="24"/>
              </w:rPr>
              <w:t>，</w:t>
            </w:r>
            <w:r>
              <w:rPr>
                <w:rFonts w:ascii="宋体" w:hAnsi="宋体" w:eastAsia="宋体" w:cs="宋体"/>
                <w:sz w:val="24"/>
                <w:szCs w:val="24"/>
              </w:rPr>
              <w:t>建立</w:t>
            </w:r>
            <w:r>
              <w:rPr>
                <w:rFonts w:ascii="MS PGothic" w:hAnsi="MS PGothic" w:eastAsia="MS PGothic" w:cs="MS PGothic"/>
                <w:sz w:val="24"/>
                <w:szCs w:val="24"/>
              </w:rPr>
              <w:t>“</w:t>
            </w:r>
            <w:r>
              <w:rPr>
                <w:rFonts w:ascii="宋体" w:hAnsi="宋体" w:eastAsia="宋体" w:cs="宋体"/>
                <w:sz w:val="24"/>
                <w:szCs w:val="24"/>
              </w:rPr>
              <w:t>党员服务岗</w:t>
            </w:r>
            <w:r>
              <w:rPr>
                <w:rFonts w:ascii="MS PGothic" w:hAnsi="MS PGothic" w:eastAsia="MS PGothic" w:cs="MS PGothic"/>
                <w:sz w:val="24"/>
                <w:szCs w:val="24"/>
              </w:rPr>
              <w:t>”</w:t>
            </w:r>
            <w:r>
              <w:rPr>
                <w:rFonts w:ascii="宋体" w:hAnsi="宋体" w:eastAsia="宋体" w:cs="宋体"/>
                <w:sz w:val="24"/>
                <w:szCs w:val="24"/>
              </w:rPr>
              <w:t>、</w:t>
            </w:r>
            <w:r>
              <w:rPr>
                <w:rFonts w:ascii="MS PGothic" w:hAnsi="MS PGothic" w:eastAsia="MS PGothic" w:cs="MS PGothic"/>
                <w:sz w:val="24"/>
                <w:szCs w:val="24"/>
              </w:rPr>
              <w:t>“</w:t>
            </w:r>
            <w:r>
              <w:rPr>
                <w:rFonts w:ascii="宋体" w:hAnsi="宋体" w:eastAsia="宋体" w:cs="宋体"/>
                <w:sz w:val="24"/>
                <w:szCs w:val="24"/>
              </w:rPr>
              <w:t>学习示范岗</w:t>
            </w:r>
            <w:r>
              <w:rPr>
                <w:rFonts w:ascii="MS PGothic" w:hAnsi="MS PGothic" w:eastAsia="MS PGothic" w:cs="MS PGothic"/>
                <w:sz w:val="24"/>
                <w:szCs w:val="24"/>
              </w:rPr>
              <w:t>”</w:t>
            </w:r>
            <w:r>
              <w:rPr>
                <w:rFonts w:ascii="宋体" w:hAnsi="宋体" w:eastAsia="宋体" w:cs="宋体"/>
                <w:sz w:val="24"/>
                <w:szCs w:val="24"/>
              </w:rPr>
              <w:t>等</w:t>
            </w:r>
            <w:r>
              <w:rPr>
                <w:rFonts w:ascii="MS PGothic" w:hAnsi="MS PGothic" w:eastAsia="MS PGothic" w:cs="MS PGothic"/>
                <w:sz w:val="24"/>
                <w:szCs w:val="24"/>
              </w:rPr>
              <w:t>，</w:t>
            </w:r>
            <w:r>
              <w:rPr>
                <w:rFonts w:ascii="宋体" w:hAnsi="宋体" w:eastAsia="宋体" w:cs="宋体"/>
                <w:sz w:val="24"/>
                <w:szCs w:val="24"/>
              </w:rPr>
              <w:t>依托学生学习互助、学生</w:t>
            </w:r>
          </w:p>
        </w:tc>
        <w:tc>
          <w:tcPr>
            <w:tcW w:w="580" w:type="dxa"/>
            <w:tcBorders>
              <w:right w:val="single" w:color="auto" w:sz="8" w:space="0"/>
            </w:tcBorders>
            <w:vAlign w:val="bottom"/>
          </w:tcPr>
          <w:p>
            <w:pPr>
              <w:rPr>
                <w:sz w:val="12"/>
                <w:szCs w:val="12"/>
              </w:rPr>
            </w:pPr>
          </w:p>
        </w:tc>
        <w:tc>
          <w:tcPr>
            <w:tcW w:w="282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246" w:hRule="atLeast"/>
        </w:trPr>
        <w:tc>
          <w:tcPr>
            <w:tcW w:w="740" w:type="dxa"/>
            <w:tcBorders>
              <w:left w:val="single" w:color="auto" w:sz="8" w:space="0"/>
              <w:right w:val="single" w:color="auto" w:sz="8" w:space="0"/>
            </w:tcBorders>
            <w:vAlign w:val="bottom"/>
          </w:tcPr>
          <w:p>
            <w:pPr>
              <w:rPr>
                <w:sz w:val="21"/>
                <w:szCs w:val="21"/>
              </w:rPr>
            </w:pPr>
          </w:p>
        </w:tc>
        <w:tc>
          <w:tcPr>
            <w:tcW w:w="660" w:type="dxa"/>
            <w:tcBorders>
              <w:right w:val="single" w:color="auto" w:sz="8" w:space="0"/>
            </w:tcBorders>
            <w:vAlign w:val="bottom"/>
          </w:tcPr>
          <w:p>
            <w:pPr>
              <w:rPr>
                <w:sz w:val="21"/>
                <w:szCs w:val="21"/>
              </w:rPr>
            </w:pPr>
          </w:p>
        </w:tc>
        <w:tc>
          <w:tcPr>
            <w:tcW w:w="8820" w:type="dxa"/>
            <w:gridSpan w:val="2"/>
            <w:vMerge w:val="continue"/>
            <w:tcBorders>
              <w:right w:val="single" w:color="auto" w:sz="8" w:space="0"/>
            </w:tcBorders>
            <w:vAlign w:val="bottom"/>
          </w:tcPr>
          <w:p>
            <w:pPr>
              <w:rPr>
                <w:sz w:val="21"/>
                <w:szCs w:val="21"/>
              </w:rPr>
            </w:pPr>
          </w:p>
        </w:tc>
        <w:tc>
          <w:tcPr>
            <w:tcW w:w="580" w:type="dxa"/>
            <w:tcBorders>
              <w:right w:val="single" w:color="auto" w:sz="8" w:space="0"/>
            </w:tcBorders>
            <w:vAlign w:val="bottom"/>
          </w:tcPr>
          <w:p>
            <w:pPr>
              <w:spacing w:line="246" w:lineRule="exact"/>
              <w:jc w:val="center"/>
              <w:rPr>
                <w:sz w:val="20"/>
                <w:szCs w:val="20"/>
              </w:rPr>
            </w:pPr>
            <w:r>
              <w:rPr>
                <w:rFonts w:ascii="Arial" w:hAnsi="Arial" w:eastAsia="Arial" w:cs="Arial"/>
                <w:w w:val="89"/>
                <w:sz w:val="24"/>
                <w:szCs w:val="24"/>
              </w:rPr>
              <w:t>3</w:t>
            </w:r>
          </w:p>
        </w:tc>
        <w:tc>
          <w:tcPr>
            <w:tcW w:w="2820" w:type="dxa"/>
            <w:tcBorders>
              <w:right w:val="single" w:color="auto" w:sz="8" w:space="0"/>
            </w:tcBorders>
            <w:vAlign w:val="bottom"/>
          </w:tcPr>
          <w:p>
            <w:pPr>
              <w:spacing w:line="246" w:lineRule="exact"/>
              <w:rPr>
                <w:sz w:val="20"/>
                <w:szCs w:val="20"/>
              </w:rPr>
            </w:pPr>
            <w:r>
              <w:rPr>
                <w:rFonts w:ascii="宋体" w:hAnsi="宋体" w:eastAsia="宋体" w:cs="宋体"/>
                <w:w w:val="99"/>
                <w:sz w:val="24"/>
                <w:szCs w:val="24"/>
              </w:rPr>
              <w:t>承诺践诺等活动</w:t>
            </w:r>
            <w:r>
              <w:rPr>
                <w:rFonts w:ascii="MS PGothic" w:hAnsi="MS PGothic" w:eastAsia="MS PGothic" w:cs="MS PGothic"/>
                <w:w w:val="99"/>
                <w:sz w:val="24"/>
                <w:szCs w:val="24"/>
              </w:rPr>
              <w:t>，</w:t>
            </w:r>
            <w:r>
              <w:rPr>
                <w:rFonts w:ascii="宋体" w:hAnsi="宋体" w:eastAsia="宋体" w:cs="宋体"/>
                <w:w w:val="99"/>
                <w:sz w:val="24"/>
                <w:szCs w:val="24"/>
              </w:rPr>
              <w:t>且活动有</w:t>
            </w:r>
          </w:p>
        </w:tc>
        <w:tc>
          <w:tcPr>
            <w:tcW w:w="860" w:type="dxa"/>
            <w:tcBorders>
              <w:right w:val="single" w:color="auto" w:sz="8" w:space="0"/>
            </w:tcBorders>
            <w:vAlign w:val="bottom"/>
          </w:tcPr>
          <w:p>
            <w:pPr>
              <w:rPr>
                <w:sz w:val="21"/>
                <w:szCs w:val="21"/>
              </w:rPr>
            </w:pPr>
          </w:p>
        </w:tc>
        <w:tc>
          <w:tcPr>
            <w:tcW w:w="30" w:type="dxa"/>
            <w:vAlign w:val="bottom"/>
          </w:tcPr>
          <w:p>
            <w:pPr>
              <w:rPr>
                <w:sz w:val="1"/>
                <w:szCs w:val="1"/>
              </w:rPr>
            </w:pPr>
          </w:p>
        </w:tc>
      </w:tr>
      <w:tr>
        <w:tblPrEx>
          <w:tblCellMar>
            <w:top w:w="0" w:type="dxa"/>
            <w:left w:w="0" w:type="dxa"/>
            <w:bottom w:w="0" w:type="dxa"/>
            <w:right w:w="0" w:type="dxa"/>
          </w:tblCellMar>
        </w:tblPrEx>
        <w:trPr>
          <w:trHeight w:val="216" w:hRule="atLeast"/>
        </w:trPr>
        <w:tc>
          <w:tcPr>
            <w:tcW w:w="740" w:type="dxa"/>
            <w:tcBorders>
              <w:left w:val="single" w:color="auto" w:sz="8" w:space="0"/>
              <w:right w:val="single" w:color="auto" w:sz="8" w:space="0"/>
            </w:tcBorders>
            <w:vAlign w:val="bottom"/>
          </w:tcPr>
          <w:p>
            <w:pPr>
              <w:rPr>
                <w:sz w:val="18"/>
                <w:szCs w:val="18"/>
              </w:rPr>
            </w:pPr>
          </w:p>
        </w:tc>
        <w:tc>
          <w:tcPr>
            <w:tcW w:w="660" w:type="dxa"/>
            <w:tcBorders>
              <w:right w:val="single" w:color="auto" w:sz="8" w:space="0"/>
            </w:tcBorders>
            <w:vAlign w:val="bottom"/>
          </w:tcPr>
          <w:p>
            <w:pPr>
              <w:rPr>
                <w:sz w:val="18"/>
                <w:szCs w:val="18"/>
              </w:rPr>
            </w:pPr>
          </w:p>
        </w:tc>
        <w:tc>
          <w:tcPr>
            <w:tcW w:w="8820" w:type="dxa"/>
            <w:gridSpan w:val="2"/>
            <w:tcBorders>
              <w:right w:val="single" w:color="auto" w:sz="8" w:space="0"/>
            </w:tcBorders>
            <w:vAlign w:val="bottom"/>
          </w:tcPr>
          <w:p>
            <w:pPr>
              <w:spacing w:line="216" w:lineRule="exact"/>
              <w:rPr>
                <w:sz w:val="20"/>
                <w:szCs w:val="20"/>
              </w:rPr>
            </w:pPr>
            <w:r>
              <w:rPr>
                <w:rFonts w:ascii="宋体" w:hAnsi="宋体" w:eastAsia="宋体" w:cs="宋体"/>
                <w:w w:val="97"/>
                <w:sz w:val="24"/>
                <w:szCs w:val="24"/>
              </w:rPr>
              <w:t>创新创业等活动</w:t>
            </w:r>
            <w:r>
              <w:rPr>
                <w:rFonts w:ascii="MS PGothic" w:hAnsi="MS PGothic" w:eastAsia="MS PGothic" w:cs="MS PGothic"/>
                <w:w w:val="97"/>
                <w:sz w:val="24"/>
                <w:szCs w:val="24"/>
              </w:rPr>
              <w:t>，</w:t>
            </w:r>
            <w:r>
              <w:rPr>
                <w:rFonts w:ascii="宋体" w:hAnsi="宋体" w:eastAsia="宋体" w:cs="宋体"/>
                <w:w w:val="97"/>
                <w:sz w:val="24"/>
                <w:szCs w:val="24"/>
              </w:rPr>
              <w:t>分享学习经验</w:t>
            </w:r>
            <w:r>
              <w:rPr>
                <w:rFonts w:ascii="MS PGothic" w:hAnsi="MS PGothic" w:eastAsia="MS PGothic" w:cs="MS PGothic"/>
                <w:w w:val="97"/>
                <w:sz w:val="24"/>
                <w:szCs w:val="24"/>
              </w:rPr>
              <w:t>，</w:t>
            </w:r>
            <w:r>
              <w:rPr>
                <w:rFonts w:ascii="宋体" w:hAnsi="宋体" w:eastAsia="宋体" w:cs="宋体"/>
                <w:w w:val="97"/>
                <w:sz w:val="24"/>
                <w:szCs w:val="24"/>
              </w:rPr>
              <w:t>促进学业进步</w:t>
            </w:r>
            <w:r>
              <w:rPr>
                <w:rFonts w:ascii="MS PGothic" w:hAnsi="MS PGothic" w:eastAsia="MS PGothic" w:cs="MS PGothic"/>
                <w:w w:val="97"/>
                <w:sz w:val="24"/>
                <w:szCs w:val="24"/>
              </w:rPr>
              <w:t>；</w:t>
            </w:r>
            <w:r>
              <w:rPr>
                <w:rFonts w:ascii="宋体" w:hAnsi="宋体" w:eastAsia="宋体" w:cs="宋体"/>
                <w:w w:val="97"/>
                <w:sz w:val="24"/>
                <w:szCs w:val="24"/>
              </w:rPr>
              <w:t>依托学校和学院志愿服务品牌项目</w:t>
            </w:r>
            <w:r>
              <w:rPr>
                <w:rFonts w:ascii="MS PGothic" w:hAnsi="MS PGothic" w:eastAsia="MS PGothic" w:cs="MS PGothic"/>
                <w:w w:val="97"/>
                <w:sz w:val="24"/>
                <w:szCs w:val="24"/>
              </w:rPr>
              <w:t>，</w:t>
            </w:r>
            <w:r>
              <w:rPr>
                <w:rFonts w:ascii="宋体" w:hAnsi="宋体" w:eastAsia="宋体" w:cs="宋体"/>
                <w:w w:val="97"/>
                <w:sz w:val="24"/>
                <w:szCs w:val="24"/>
              </w:rPr>
              <w:t>开</w:t>
            </w:r>
          </w:p>
        </w:tc>
        <w:tc>
          <w:tcPr>
            <w:tcW w:w="580" w:type="dxa"/>
            <w:tcBorders>
              <w:right w:val="single" w:color="auto" w:sz="8" w:space="0"/>
            </w:tcBorders>
            <w:vAlign w:val="bottom"/>
          </w:tcPr>
          <w:p>
            <w:pPr>
              <w:rPr>
                <w:sz w:val="18"/>
                <w:szCs w:val="18"/>
              </w:rPr>
            </w:pPr>
          </w:p>
        </w:tc>
        <w:tc>
          <w:tcPr>
            <w:tcW w:w="2820" w:type="dxa"/>
            <w:vMerge w:val="restart"/>
            <w:tcBorders>
              <w:right w:val="single" w:color="auto" w:sz="8" w:space="0"/>
            </w:tcBorders>
            <w:vAlign w:val="bottom"/>
          </w:tcPr>
          <w:p>
            <w:pPr>
              <w:spacing w:line="291" w:lineRule="exact"/>
              <w:rPr>
                <w:sz w:val="20"/>
                <w:szCs w:val="20"/>
              </w:rPr>
            </w:pPr>
            <w:r>
              <w:rPr>
                <w:rFonts w:ascii="宋体" w:hAnsi="宋体" w:eastAsia="宋体" w:cs="宋体"/>
                <w:w w:val="93"/>
                <w:sz w:val="24"/>
                <w:szCs w:val="24"/>
              </w:rPr>
              <w:t>记录的</w:t>
            </w:r>
            <w:r>
              <w:rPr>
                <w:rFonts w:ascii="MS PGothic" w:hAnsi="MS PGothic" w:eastAsia="MS PGothic" w:cs="MS PGothic"/>
                <w:w w:val="93"/>
                <w:sz w:val="24"/>
                <w:szCs w:val="24"/>
              </w:rPr>
              <w:t>，</w:t>
            </w:r>
            <w:r>
              <w:rPr>
                <w:rFonts w:ascii="宋体" w:hAnsi="宋体" w:eastAsia="宋体" w:cs="宋体"/>
                <w:w w:val="93"/>
                <w:sz w:val="24"/>
                <w:szCs w:val="24"/>
              </w:rPr>
              <w:t xml:space="preserve">计 </w:t>
            </w:r>
            <w:r>
              <w:rPr>
                <w:rFonts w:ascii="Arial" w:hAnsi="Arial" w:eastAsia="Arial" w:cs="Arial"/>
                <w:w w:val="93"/>
                <w:sz w:val="24"/>
                <w:szCs w:val="24"/>
              </w:rPr>
              <w:t>3</w:t>
            </w:r>
            <w:r>
              <w:rPr>
                <w:rFonts w:ascii="宋体" w:hAnsi="宋体" w:eastAsia="宋体" w:cs="宋体"/>
                <w:w w:val="93"/>
                <w:sz w:val="24"/>
                <w:szCs w:val="24"/>
              </w:rPr>
              <w:t xml:space="preserve"> 分</w:t>
            </w:r>
            <w:r>
              <w:rPr>
                <w:rFonts w:ascii="MS PGothic" w:hAnsi="MS PGothic" w:eastAsia="MS PGothic" w:cs="MS PGothic"/>
                <w:w w:val="93"/>
                <w:sz w:val="24"/>
                <w:szCs w:val="24"/>
              </w:rPr>
              <w:t>；</w:t>
            </w:r>
            <w:r>
              <w:rPr>
                <w:rFonts w:ascii="宋体" w:hAnsi="宋体" w:eastAsia="宋体" w:cs="宋体"/>
                <w:w w:val="93"/>
                <w:sz w:val="24"/>
                <w:szCs w:val="24"/>
              </w:rPr>
              <w:t>没开展的</w:t>
            </w:r>
            <w:r>
              <w:rPr>
                <w:rFonts w:ascii="MS PGothic" w:hAnsi="MS PGothic" w:eastAsia="MS PGothic" w:cs="MS PGothic"/>
                <w:w w:val="93"/>
                <w:sz w:val="24"/>
                <w:szCs w:val="24"/>
              </w:rPr>
              <w:t>，</w:t>
            </w:r>
          </w:p>
        </w:tc>
        <w:tc>
          <w:tcPr>
            <w:tcW w:w="860" w:type="dxa"/>
            <w:tcBorders>
              <w:right w:val="single" w:color="auto" w:sz="8" w:space="0"/>
            </w:tcBorders>
            <w:vAlign w:val="bottom"/>
          </w:tcPr>
          <w:p>
            <w:pPr>
              <w:rPr>
                <w:sz w:val="18"/>
                <w:szCs w:val="18"/>
              </w:rPr>
            </w:pPr>
          </w:p>
        </w:tc>
        <w:tc>
          <w:tcPr>
            <w:tcW w:w="30" w:type="dxa"/>
            <w:vAlign w:val="bottom"/>
          </w:tcPr>
          <w:p>
            <w:pPr>
              <w:rPr>
                <w:sz w:val="1"/>
                <w:szCs w:val="1"/>
              </w:rPr>
            </w:pPr>
          </w:p>
        </w:tc>
      </w:tr>
      <w:tr>
        <w:tblPrEx>
          <w:tblCellMar>
            <w:top w:w="0" w:type="dxa"/>
            <w:left w:w="0" w:type="dxa"/>
            <w:bottom w:w="0" w:type="dxa"/>
            <w:right w:w="0" w:type="dxa"/>
          </w:tblCellMar>
        </w:tblPrEx>
        <w:trPr>
          <w:trHeight w:val="97" w:hRule="atLeast"/>
        </w:trPr>
        <w:tc>
          <w:tcPr>
            <w:tcW w:w="740" w:type="dxa"/>
            <w:tcBorders>
              <w:left w:val="single" w:color="auto" w:sz="8" w:space="0"/>
              <w:right w:val="single" w:color="auto" w:sz="8" w:space="0"/>
            </w:tcBorders>
            <w:vAlign w:val="bottom"/>
          </w:tcPr>
          <w:p>
            <w:pPr>
              <w:rPr>
                <w:sz w:val="8"/>
                <w:szCs w:val="8"/>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充分</w:t>
            </w:r>
          </w:p>
        </w:tc>
        <w:tc>
          <w:tcPr>
            <w:tcW w:w="8820" w:type="dxa"/>
            <w:gridSpan w:val="2"/>
            <w:vMerge w:val="restart"/>
            <w:tcBorders>
              <w:right w:val="single" w:color="auto" w:sz="8" w:space="0"/>
            </w:tcBorders>
            <w:vAlign w:val="bottom"/>
          </w:tcPr>
          <w:p>
            <w:pPr>
              <w:spacing w:line="236" w:lineRule="exact"/>
              <w:rPr>
                <w:sz w:val="20"/>
                <w:szCs w:val="20"/>
              </w:rPr>
            </w:pPr>
            <w:r>
              <w:rPr>
                <w:rFonts w:ascii="宋体" w:hAnsi="宋体" w:eastAsia="宋体" w:cs="宋体"/>
                <w:w w:val="95"/>
                <w:sz w:val="24"/>
                <w:szCs w:val="24"/>
              </w:rPr>
              <w:t>展支教、社区服务、法律援助等志愿服务活动</w:t>
            </w:r>
            <w:r>
              <w:rPr>
                <w:rFonts w:ascii="MS PGothic" w:hAnsi="MS PGothic" w:eastAsia="MS PGothic" w:cs="MS PGothic"/>
                <w:w w:val="95"/>
                <w:sz w:val="24"/>
                <w:szCs w:val="24"/>
              </w:rPr>
              <w:t>；</w:t>
            </w:r>
            <w:r>
              <w:rPr>
                <w:rFonts w:ascii="宋体" w:hAnsi="宋体" w:eastAsia="宋体" w:cs="宋体"/>
                <w:w w:val="95"/>
                <w:sz w:val="24"/>
                <w:szCs w:val="24"/>
              </w:rPr>
              <w:t>依托社会实践项目</w:t>
            </w:r>
            <w:r>
              <w:rPr>
                <w:rFonts w:ascii="MS PGothic" w:hAnsi="MS PGothic" w:eastAsia="MS PGothic" w:cs="MS PGothic"/>
                <w:w w:val="95"/>
                <w:sz w:val="24"/>
                <w:szCs w:val="24"/>
              </w:rPr>
              <w:t>，</w:t>
            </w:r>
            <w:r>
              <w:rPr>
                <w:rFonts w:ascii="宋体" w:hAnsi="宋体" w:eastAsia="宋体" w:cs="宋体"/>
                <w:w w:val="95"/>
                <w:sz w:val="24"/>
                <w:szCs w:val="24"/>
              </w:rPr>
              <w:t>深入基层开展社会调</w:t>
            </w:r>
          </w:p>
        </w:tc>
        <w:tc>
          <w:tcPr>
            <w:tcW w:w="580" w:type="dxa"/>
            <w:tcBorders>
              <w:right w:val="single" w:color="auto" w:sz="8" w:space="0"/>
            </w:tcBorders>
            <w:vAlign w:val="bottom"/>
          </w:tcPr>
          <w:p>
            <w:pPr>
              <w:rPr>
                <w:sz w:val="8"/>
                <w:szCs w:val="8"/>
              </w:rPr>
            </w:pPr>
          </w:p>
        </w:tc>
        <w:tc>
          <w:tcPr>
            <w:tcW w:w="2820" w:type="dxa"/>
            <w:vMerge w:val="continue"/>
            <w:tcBorders>
              <w:right w:val="single" w:color="auto" w:sz="8" w:space="0"/>
            </w:tcBorders>
            <w:vAlign w:val="bottom"/>
          </w:tcPr>
          <w:p>
            <w:pPr>
              <w:rPr>
                <w:sz w:val="8"/>
                <w:szCs w:val="8"/>
              </w:rPr>
            </w:pPr>
          </w:p>
        </w:tc>
        <w:tc>
          <w:tcPr>
            <w:tcW w:w="860" w:type="dxa"/>
            <w:tcBorders>
              <w:right w:val="single" w:color="auto" w:sz="8" w:space="0"/>
            </w:tcBorders>
            <w:vAlign w:val="bottom"/>
          </w:tcPr>
          <w:p>
            <w:pPr>
              <w:rPr>
                <w:sz w:val="8"/>
                <w:szCs w:val="8"/>
              </w:rPr>
            </w:pPr>
          </w:p>
        </w:tc>
        <w:tc>
          <w:tcPr>
            <w:tcW w:w="30" w:type="dxa"/>
            <w:vAlign w:val="bottom"/>
          </w:tcPr>
          <w:p>
            <w:pPr>
              <w:rPr>
                <w:sz w:val="1"/>
                <w:szCs w:val="1"/>
              </w:rPr>
            </w:pPr>
          </w:p>
        </w:tc>
      </w:tr>
      <w:tr>
        <w:tblPrEx>
          <w:tblCellMar>
            <w:top w:w="0" w:type="dxa"/>
            <w:left w:w="0" w:type="dxa"/>
            <w:bottom w:w="0" w:type="dxa"/>
            <w:right w:w="0" w:type="dxa"/>
          </w:tblCellMar>
        </w:tblPrEx>
        <w:trPr>
          <w:trHeight w:val="139"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820" w:type="dxa"/>
            <w:gridSpan w:val="2"/>
            <w:vMerge w:val="continue"/>
            <w:tcBorders>
              <w:right w:val="single" w:color="auto" w:sz="8" w:space="0"/>
            </w:tcBorders>
            <w:vAlign w:val="bottom"/>
          </w:tcPr>
          <w:p>
            <w:pPr>
              <w:rPr>
                <w:sz w:val="12"/>
                <w:szCs w:val="12"/>
              </w:rPr>
            </w:pPr>
          </w:p>
        </w:tc>
        <w:tc>
          <w:tcPr>
            <w:tcW w:w="580" w:type="dxa"/>
            <w:tcBorders>
              <w:right w:val="single" w:color="auto" w:sz="8" w:space="0"/>
            </w:tcBorders>
            <w:vAlign w:val="bottom"/>
          </w:tcPr>
          <w:p>
            <w:pPr>
              <w:rPr>
                <w:sz w:val="12"/>
                <w:szCs w:val="12"/>
              </w:rPr>
            </w:pPr>
          </w:p>
        </w:tc>
        <w:tc>
          <w:tcPr>
            <w:tcW w:w="2820" w:type="dxa"/>
            <w:vMerge w:val="restart"/>
            <w:tcBorders>
              <w:right w:val="single" w:color="auto" w:sz="8" w:space="0"/>
            </w:tcBorders>
            <w:vAlign w:val="bottom"/>
          </w:tcPr>
          <w:p>
            <w:pPr>
              <w:spacing w:line="280" w:lineRule="exact"/>
              <w:rPr>
                <w:sz w:val="20"/>
                <w:szCs w:val="20"/>
              </w:rPr>
            </w:pPr>
            <w:r>
              <w:rPr>
                <w:rFonts w:ascii="宋体" w:hAnsi="宋体" w:eastAsia="宋体" w:cs="宋体"/>
                <w:sz w:val="24"/>
                <w:szCs w:val="24"/>
              </w:rPr>
              <w:t xml:space="preserve">计 </w:t>
            </w:r>
            <w:r>
              <w:rPr>
                <w:rFonts w:ascii="Arial" w:hAnsi="Arial" w:eastAsia="Arial" w:cs="Arial"/>
                <w:sz w:val="24"/>
                <w:szCs w:val="24"/>
              </w:rPr>
              <w:t>0</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42"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7"/>
                <w:sz w:val="24"/>
                <w:szCs w:val="24"/>
              </w:rPr>
              <w:t>查和课题研究等活动</w:t>
            </w:r>
            <w:r>
              <w:rPr>
                <w:rFonts w:ascii="MS PGothic" w:hAnsi="MS PGothic" w:eastAsia="MS PGothic" w:cs="MS PGothic"/>
                <w:w w:val="97"/>
                <w:sz w:val="24"/>
                <w:szCs w:val="24"/>
              </w:rPr>
              <w:t>，</w:t>
            </w:r>
            <w:r>
              <w:rPr>
                <w:rFonts w:ascii="宋体" w:hAnsi="宋体" w:eastAsia="宋体" w:cs="宋体"/>
                <w:w w:val="97"/>
                <w:sz w:val="24"/>
                <w:szCs w:val="24"/>
              </w:rPr>
              <w:t>认识和体验世情、国情、民情</w:t>
            </w:r>
            <w:r>
              <w:rPr>
                <w:rFonts w:ascii="MS PGothic" w:hAnsi="MS PGothic" w:eastAsia="MS PGothic" w:cs="MS PGothic"/>
                <w:w w:val="97"/>
                <w:sz w:val="24"/>
                <w:szCs w:val="24"/>
              </w:rPr>
              <w:t>，</w:t>
            </w:r>
            <w:r>
              <w:rPr>
                <w:rFonts w:ascii="宋体" w:hAnsi="宋体" w:eastAsia="宋体" w:cs="宋体"/>
                <w:w w:val="97"/>
                <w:sz w:val="24"/>
                <w:szCs w:val="24"/>
              </w:rPr>
              <w:t>为推动经济社会发展建言献策。</w:t>
            </w:r>
          </w:p>
        </w:tc>
        <w:tc>
          <w:tcPr>
            <w:tcW w:w="580" w:type="dxa"/>
            <w:tcBorders>
              <w:right w:val="single" w:color="auto" w:sz="8" w:space="0"/>
            </w:tcBorders>
            <w:vAlign w:val="bottom"/>
          </w:tcPr>
          <w:p>
            <w:pPr>
              <w:rPr>
                <w:sz w:val="12"/>
                <w:szCs w:val="12"/>
              </w:rPr>
            </w:pPr>
          </w:p>
        </w:tc>
        <w:tc>
          <w:tcPr>
            <w:tcW w:w="282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39"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spacing w:line="266" w:lineRule="exact"/>
              <w:jc w:val="center"/>
              <w:rPr>
                <w:sz w:val="20"/>
                <w:szCs w:val="20"/>
              </w:rPr>
            </w:pPr>
            <w:r>
              <w:rPr>
                <w:rFonts w:ascii="宋体" w:hAnsi="宋体" w:eastAsia="宋体" w:cs="宋体"/>
                <w:w w:val="99"/>
                <w:sz w:val="24"/>
                <w:szCs w:val="24"/>
              </w:rPr>
              <w:t>发挥</w:t>
            </w:r>
          </w:p>
        </w:tc>
        <w:tc>
          <w:tcPr>
            <w:tcW w:w="8820" w:type="dxa"/>
            <w:gridSpan w:val="2"/>
            <w:vMerge w:val="continue"/>
            <w:tcBorders>
              <w:right w:val="single" w:color="auto" w:sz="8" w:space="0"/>
            </w:tcBorders>
            <w:vAlign w:val="bottom"/>
          </w:tcPr>
          <w:p>
            <w:pPr>
              <w:rPr>
                <w:sz w:val="12"/>
                <w:szCs w:val="12"/>
              </w:rPr>
            </w:pPr>
          </w:p>
        </w:tc>
        <w:tc>
          <w:tcPr>
            <w:tcW w:w="580" w:type="dxa"/>
            <w:tcBorders>
              <w:right w:val="single" w:color="auto" w:sz="8" w:space="0"/>
            </w:tcBorders>
            <w:vAlign w:val="bottom"/>
          </w:tcPr>
          <w:p>
            <w:pPr>
              <w:rPr>
                <w:sz w:val="12"/>
                <w:szCs w:val="12"/>
              </w:rPr>
            </w:pPr>
          </w:p>
        </w:tc>
        <w:tc>
          <w:tcPr>
            <w:tcW w:w="2820" w:type="dxa"/>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38" w:hRule="atLeast"/>
        </w:trPr>
        <w:tc>
          <w:tcPr>
            <w:tcW w:w="740" w:type="dxa"/>
            <w:tcBorders>
              <w:left w:val="single" w:color="auto" w:sz="8" w:space="0"/>
              <w:right w:val="single" w:color="auto" w:sz="8" w:space="0"/>
            </w:tcBorders>
            <w:vAlign w:val="bottom"/>
          </w:tcPr>
          <w:p>
            <w:pPr>
              <w:rPr>
                <w:sz w:val="3"/>
                <w:szCs w:val="3"/>
              </w:rPr>
            </w:pPr>
          </w:p>
        </w:tc>
        <w:tc>
          <w:tcPr>
            <w:tcW w:w="660" w:type="dxa"/>
            <w:vMerge w:val="continue"/>
            <w:tcBorders>
              <w:right w:val="single" w:color="auto" w:sz="8" w:space="0"/>
            </w:tcBorders>
            <w:vAlign w:val="bottom"/>
          </w:tcPr>
          <w:p>
            <w:pPr>
              <w:rPr>
                <w:sz w:val="3"/>
                <w:szCs w:val="3"/>
              </w:rPr>
            </w:pPr>
          </w:p>
        </w:tc>
        <w:tc>
          <w:tcPr>
            <w:tcW w:w="4520" w:type="dxa"/>
            <w:tcBorders>
              <w:bottom w:val="single" w:color="auto" w:sz="8" w:space="0"/>
            </w:tcBorders>
            <w:vAlign w:val="bottom"/>
          </w:tcPr>
          <w:p>
            <w:pPr>
              <w:rPr>
                <w:sz w:val="3"/>
                <w:szCs w:val="3"/>
              </w:rPr>
            </w:pPr>
          </w:p>
        </w:tc>
        <w:tc>
          <w:tcPr>
            <w:tcW w:w="4300" w:type="dxa"/>
            <w:tcBorders>
              <w:bottom w:val="single" w:color="auto" w:sz="8" w:space="0"/>
              <w:right w:val="single" w:color="auto" w:sz="8" w:space="0"/>
            </w:tcBorders>
            <w:vAlign w:val="bottom"/>
          </w:tcPr>
          <w:p>
            <w:pPr>
              <w:rPr>
                <w:sz w:val="3"/>
                <w:szCs w:val="3"/>
              </w:rPr>
            </w:pPr>
          </w:p>
        </w:tc>
        <w:tc>
          <w:tcPr>
            <w:tcW w:w="580" w:type="dxa"/>
            <w:tcBorders>
              <w:bottom w:val="single" w:color="auto" w:sz="8" w:space="0"/>
              <w:right w:val="single" w:color="auto" w:sz="8" w:space="0"/>
            </w:tcBorders>
            <w:vAlign w:val="bottom"/>
          </w:tcPr>
          <w:p>
            <w:pPr>
              <w:rPr>
                <w:sz w:val="3"/>
                <w:szCs w:val="3"/>
              </w:rPr>
            </w:pPr>
          </w:p>
        </w:tc>
        <w:tc>
          <w:tcPr>
            <w:tcW w:w="282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r>
        <w:tblPrEx>
          <w:tblCellMar>
            <w:top w:w="0" w:type="dxa"/>
            <w:left w:w="0" w:type="dxa"/>
            <w:bottom w:w="0" w:type="dxa"/>
            <w:right w:w="0" w:type="dxa"/>
          </w:tblCellMar>
        </w:tblPrEx>
        <w:trPr>
          <w:trHeight w:val="70" w:hRule="atLeast"/>
        </w:trPr>
        <w:tc>
          <w:tcPr>
            <w:tcW w:w="740" w:type="dxa"/>
            <w:tcBorders>
              <w:left w:val="single" w:color="auto" w:sz="8" w:space="0"/>
              <w:right w:val="single" w:color="auto" w:sz="8" w:space="0"/>
            </w:tcBorders>
            <w:vAlign w:val="bottom"/>
          </w:tcPr>
          <w:p>
            <w:pPr>
              <w:rPr>
                <w:sz w:val="6"/>
                <w:szCs w:val="6"/>
              </w:rPr>
            </w:pPr>
          </w:p>
        </w:tc>
        <w:tc>
          <w:tcPr>
            <w:tcW w:w="660" w:type="dxa"/>
            <w:vMerge w:val="continue"/>
            <w:tcBorders>
              <w:right w:val="single" w:color="auto" w:sz="8" w:space="0"/>
            </w:tcBorders>
            <w:vAlign w:val="bottom"/>
          </w:tcPr>
          <w:p>
            <w:pPr>
              <w:rPr>
                <w:sz w:val="6"/>
                <w:szCs w:val="6"/>
              </w:rPr>
            </w:pPr>
          </w:p>
        </w:tc>
        <w:tc>
          <w:tcPr>
            <w:tcW w:w="8820" w:type="dxa"/>
            <w:gridSpan w:val="2"/>
            <w:vMerge w:val="restart"/>
            <w:tcBorders>
              <w:right w:val="single" w:color="auto" w:sz="8" w:space="0"/>
            </w:tcBorders>
            <w:vAlign w:val="bottom"/>
          </w:tcPr>
          <w:p>
            <w:pPr>
              <w:spacing w:line="261" w:lineRule="exact"/>
              <w:rPr>
                <w:sz w:val="20"/>
                <w:szCs w:val="20"/>
              </w:rPr>
            </w:pPr>
            <w:r>
              <w:rPr>
                <w:rFonts w:ascii="Arial" w:hAnsi="Arial" w:eastAsia="Arial" w:cs="Arial"/>
                <w:sz w:val="24"/>
                <w:szCs w:val="24"/>
              </w:rPr>
              <w:t>20.</w:t>
            </w:r>
            <w:r>
              <w:rPr>
                <w:rFonts w:ascii="宋体" w:hAnsi="宋体" w:eastAsia="宋体" w:cs="宋体"/>
                <w:sz w:val="24"/>
                <w:szCs w:val="24"/>
              </w:rPr>
              <w:t>发挥作用</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严格遵守党章与党纪党规</w:t>
            </w:r>
            <w:r>
              <w:rPr>
                <w:rFonts w:ascii="MS PGothic" w:hAnsi="MS PGothic" w:eastAsia="MS PGothic" w:cs="MS PGothic"/>
                <w:sz w:val="24"/>
                <w:szCs w:val="24"/>
              </w:rPr>
              <w:t>，</w:t>
            </w:r>
            <w:r>
              <w:rPr>
                <w:rFonts w:ascii="宋体" w:hAnsi="宋体" w:eastAsia="宋体" w:cs="宋体"/>
                <w:sz w:val="24"/>
                <w:szCs w:val="24"/>
              </w:rPr>
              <w:t>带头遵守国家法律和校纪校规</w:t>
            </w:r>
            <w:r>
              <w:rPr>
                <w:rFonts w:ascii="MS PGothic" w:hAnsi="MS PGothic" w:eastAsia="MS PGothic" w:cs="MS PGothic"/>
                <w:sz w:val="24"/>
                <w:szCs w:val="24"/>
              </w:rPr>
              <w:t>，</w:t>
            </w:r>
            <w:r>
              <w:rPr>
                <w:rFonts w:ascii="宋体" w:hAnsi="宋体" w:eastAsia="宋体" w:cs="宋体"/>
                <w:sz w:val="24"/>
                <w:szCs w:val="24"/>
              </w:rPr>
              <w:t>做遵纪守</w:t>
            </w:r>
          </w:p>
        </w:tc>
        <w:tc>
          <w:tcPr>
            <w:tcW w:w="580" w:type="dxa"/>
            <w:tcBorders>
              <w:right w:val="single" w:color="auto" w:sz="8" w:space="0"/>
            </w:tcBorders>
            <w:vAlign w:val="bottom"/>
          </w:tcPr>
          <w:p>
            <w:pPr>
              <w:rPr>
                <w:sz w:val="6"/>
                <w:szCs w:val="6"/>
              </w:rPr>
            </w:pPr>
          </w:p>
        </w:tc>
        <w:tc>
          <w:tcPr>
            <w:tcW w:w="2820" w:type="dxa"/>
            <w:vMerge w:val="restart"/>
            <w:tcBorders>
              <w:right w:val="single" w:color="auto" w:sz="8" w:space="0"/>
            </w:tcBorders>
            <w:vAlign w:val="bottom"/>
          </w:tcPr>
          <w:p>
            <w:pPr>
              <w:spacing w:line="261" w:lineRule="exact"/>
              <w:rPr>
                <w:sz w:val="20"/>
                <w:szCs w:val="20"/>
              </w:rPr>
            </w:pPr>
            <w:r>
              <w:rPr>
                <w:rFonts w:ascii="MS PGothic" w:hAnsi="MS PGothic" w:eastAsia="MS PGothic" w:cs="MS PGothic"/>
                <w:sz w:val="24"/>
                <w:szCs w:val="24"/>
              </w:rPr>
              <w:t>①②③④</w:t>
            </w:r>
            <w:r>
              <w:rPr>
                <w:rFonts w:ascii="宋体" w:hAnsi="宋体" w:eastAsia="宋体" w:cs="宋体"/>
                <w:sz w:val="24"/>
                <w:szCs w:val="24"/>
              </w:rPr>
              <w:t>全部达标</w:t>
            </w:r>
            <w:r>
              <w:rPr>
                <w:rFonts w:ascii="MS PGothic" w:hAnsi="MS PGothic" w:eastAsia="MS PGothic" w:cs="MS PGothic"/>
                <w:sz w:val="24"/>
                <w:szCs w:val="24"/>
              </w:rPr>
              <w:t>，</w:t>
            </w:r>
            <w:r>
              <w:rPr>
                <w:rFonts w:ascii="宋体" w:hAnsi="宋体" w:eastAsia="宋体" w:cs="宋体"/>
                <w:sz w:val="24"/>
                <w:szCs w:val="24"/>
              </w:rPr>
              <w:t xml:space="preserve">计 </w:t>
            </w:r>
            <w:r>
              <w:rPr>
                <w:rFonts w:ascii="Arial" w:hAnsi="Arial" w:eastAsia="Arial" w:cs="Arial"/>
                <w:sz w:val="24"/>
                <w:szCs w:val="24"/>
              </w:rPr>
              <w:t>4</w:t>
            </w: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69" w:hRule="atLeast"/>
        </w:trPr>
        <w:tc>
          <w:tcPr>
            <w:tcW w:w="740" w:type="dxa"/>
            <w:tcBorders>
              <w:left w:val="single" w:color="auto" w:sz="8" w:space="0"/>
              <w:right w:val="single" w:color="auto" w:sz="8" w:space="0"/>
            </w:tcBorders>
            <w:vAlign w:val="bottom"/>
          </w:tcPr>
          <w:p>
            <w:pPr>
              <w:rPr>
                <w:sz w:val="23"/>
                <w:szCs w:val="23"/>
              </w:rPr>
            </w:pPr>
          </w:p>
        </w:tc>
        <w:tc>
          <w:tcPr>
            <w:tcW w:w="660" w:type="dxa"/>
            <w:tcBorders>
              <w:right w:val="single" w:color="auto" w:sz="8" w:space="0"/>
            </w:tcBorders>
            <w:vAlign w:val="bottom"/>
          </w:tcPr>
          <w:p>
            <w:pPr>
              <w:spacing w:line="268" w:lineRule="exact"/>
              <w:jc w:val="center"/>
              <w:rPr>
                <w:sz w:val="20"/>
                <w:szCs w:val="20"/>
              </w:rPr>
            </w:pPr>
            <w:r>
              <w:rPr>
                <w:rFonts w:ascii="宋体" w:hAnsi="宋体" w:eastAsia="宋体" w:cs="宋体"/>
                <w:w w:val="99"/>
                <w:sz w:val="24"/>
                <w:szCs w:val="24"/>
              </w:rPr>
              <w:t>先锋</w:t>
            </w:r>
          </w:p>
        </w:tc>
        <w:tc>
          <w:tcPr>
            <w:tcW w:w="8820" w:type="dxa"/>
            <w:gridSpan w:val="2"/>
            <w:vMerge w:val="continue"/>
            <w:tcBorders>
              <w:right w:val="single" w:color="auto" w:sz="8" w:space="0"/>
            </w:tcBorders>
            <w:vAlign w:val="bottom"/>
          </w:tcPr>
          <w:p>
            <w:pPr>
              <w:rPr>
                <w:sz w:val="23"/>
                <w:szCs w:val="23"/>
              </w:rPr>
            </w:pPr>
          </w:p>
        </w:tc>
        <w:tc>
          <w:tcPr>
            <w:tcW w:w="580" w:type="dxa"/>
            <w:tcBorders>
              <w:right w:val="single" w:color="auto" w:sz="8" w:space="0"/>
            </w:tcBorders>
            <w:vAlign w:val="bottom"/>
          </w:tcPr>
          <w:p>
            <w:pPr>
              <w:rPr>
                <w:sz w:val="23"/>
                <w:szCs w:val="23"/>
              </w:rPr>
            </w:pPr>
          </w:p>
        </w:tc>
        <w:tc>
          <w:tcPr>
            <w:tcW w:w="2820" w:type="dxa"/>
            <w:vMerge w:val="continue"/>
            <w:tcBorders>
              <w:right w:val="single" w:color="auto" w:sz="8" w:space="0"/>
            </w:tcBorders>
            <w:vAlign w:val="bottom"/>
          </w:tcPr>
          <w:p>
            <w:pPr>
              <w:rPr>
                <w:sz w:val="23"/>
                <w:szCs w:val="23"/>
              </w:rPr>
            </w:pPr>
          </w:p>
        </w:tc>
        <w:tc>
          <w:tcPr>
            <w:tcW w:w="860" w:type="dxa"/>
            <w:tcBorders>
              <w:right w:val="single" w:color="auto" w:sz="8" w:space="0"/>
            </w:tcBorders>
            <w:vAlign w:val="bottom"/>
          </w:tcPr>
          <w:p>
            <w:pPr>
              <w:rPr>
                <w:sz w:val="23"/>
                <w:szCs w:val="23"/>
              </w:rPr>
            </w:pPr>
          </w:p>
        </w:tc>
        <w:tc>
          <w:tcPr>
            <w:tcW w:w="30" w:type="dxa"/>
            <w:vAlign w:val="bottom"/>
          </w:tcPr>
          <w:p>
            <w:pPr>
              <w:rPr>
                <w:sz w:val="1"/>
                <w:szCs w:val="1"/>
              </w:rPr>
            </w:pPr>
          </w:p>
        </w:tc>
      </w:tr>
      <w:tr>
        <w:tblPrEx>
          <w:tblCellMar>
            <w:top w:w="0" w:type="dxa"/>
            <w:left w:w="0" w:type="dxa"/>
            <w:bottom w:w="0" w:type="dxa"/>
            <w:right w:w="0" w:type="dxa"/>
          </w:tblCellMar>
        </w:tblPrEx>
        <w:trPr>
          <w:trHeight w:val="236" w:hRule="atLeast"/>
        </w:trPr>
        <w:tc>
          <w:tcPr>
            <w:tcW w:w="740" w:type="dxa"/>
            <w:tcBorders>
              <w:left w:val="single" w:color="auto" w:sz="8" w:space="0"/>
              <w:right w:val="single" w:color="auto" w:sz="8" w:space="0"/>
            </w:tcBorders>
            <w:vAlign w:val="bottom"/>
          </w:tcPr>
          <w:p>
            <w:pPr>
              <w:rPr>
                <w:sz w:val="20"/>
                <w:szCs w:val="20"/>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模范</w:t>
            </w:r>
          </w:p>
        </w:tc>
        <w:tc>
          <w:tcPr>
            <w:tcW w:w="8820" w:type="dxa"/>
            <w:gridSpan w:val="2"/>
            <w:tcBorders>
              <w:right w:val="single" w:color="auto" w:sz="8" w:space="0"/>
            </w:tcBorders>
            <w:vAlign w:val="bottom"/>
          </w:tcPr>
          <w:p>
            <w:pPr>
              <w:spacing w:line="236" w:lineRule="exact"/>
              <w:rPr>
                <w:sz w:val="20"/>
                <w:szCs w:val="20"/>
              </w:rPr>
            </w:pPr>
            <w:r>
              <w:rPr>
                <w:rFonts w:ascii="宋体" w:hAnsi="宋体" w:eastAsia="宋体" w:cs="宋体"/>
                <w:w w:val="99"/>
                <w:sz w:val="24"/>
                <w:szCs w:val="24"/>
              </w:rPr>
              <w:t>法的标杆。</w:t>
            </w:r>
            <w:r>
              <w:rPr>
                <w:rFonts w:ascii="MS PGothic" w:hAnsi="MS PGothic" w:eastAsia="MS PGothic" w:cs="MS PGothic"/>
                <w:w w:val="99"/>
                <w:sz w:val="24"/>
                <w:szCs w:val="24"/>
              </w:rPr>
              <w:t>②</w:t>
            </w:r>
            <w:r>
              <w:rPr>
                <w:rFonts w:ascii="宋体" w:hAnsi="宋体" w:eastAsia="宋体" w:cs="宋体"/>
                <w:w w:val="99"/>
                <w:sz w:val="24"/>
                <w:szCs w:val="24"/>
              </w:rPr>
              <w:t>带头践行社会主义核心价值观</w:t>
            </w:r>
            <w:r>
              <w:rPr>
                <w:rFonts w:ascii="MS PGothic" w:hAnsi="MS PGothic" w:eastAsia="MS PGothic" w:cs="MS PGothic"/>
                <w:w w:val="99"/>
                <w:sz w:val="24"/>
                <w:szCs w:val="24"/>
              </w:rPr>
              <w:t>，</w:t>
            </w:r>
            <w:r>
              <w:rPr>
                <w:rFonts w:ascii="宋体" w:hAnsi="宋体" w:eastAsia="宋体" w:cs="宋体"/>
                <w:w w:val="99"/>
                <w:sz w:val="24"/>
                <w:szCs w:val="24"/>
              </w:rPr>
              <w:t>做</w:t>
            </w:r>
            <w:r>
              <w:rPr>
                <w:rFonts w:ascii="MS PGothic" w:hAnsi="MS PGothic" w:eastAsia="MS PGothic" w:cs="MS PGothic"/>
                <w:w w:val="99"/>
                <w:sz w:val="24"/>
                <w:szCs w:val="24"/>
              </w:rPr>
              <w:t>“</w:t>
            </w:r>
            <w:r>
              <w:rPr>
                <w:rFonts w:ascii="宋体" w:hAnsi="宋体" w:eastAsia="宋体" w:cs="宋体"/>
                <w:w w:val="99"/>
                <w:sz w:val="24"/>
                <w:szCs w:val="24"/>
              </w:rPr>
              <w:t>勤学、修德、明辨、笃实</w:t>
            </w:r>
            <w:r>
              <w:rPr>
                <w:rFonts w:ascii="MS PGothic" w:hAnsi="MS PGothic" w:eastAsia="MS PGothic" w:cs="MS PGothic"/>
                <w:w w:val="99"/>
                <w:sz w:val="24"/>
                <w:szCs w:val="24"/>
              </w:rPr>
              <w:t>”</w:t>
            </w:r>
            <w:r>
              <w:rPr>
                <w:rFonts w:ascii="宋体" w:hAnsi="宋体" w:eastAsia="宋体" w:cs="宋体"/>
                <w:w w:val="99"/>
                <w:sz w:val="24"/>
                <w:szCs w:val="24"/>
              </w:rPr>
              <w:t>的表率。</w:t>
            </w:r>
          </w:p>
        </w:tc>
        <w:tc>
          <w:tcPr>
            <w:tcW w:w="580" w:type="dxa"/>
            <w:tcBorders>
              <w:right w:val="single" w:color="auto" w:sz="8" w:space="0"/>
            </w:tcBorders>
            <w:vAlign w:val="bottom"/>
          </w:tcPr>
          <w:p>
            <w:pPr>
              <w:rPr>
                <w:sz w:val="20"/>
                <w:szCs w:val="20"/>
              </w:rPr>
            </w:pPr>
          </w:p>
        </w:tc>
        <w:tc>
          <w:tcPr>
            <w:tcW w:w="2820" w:type="dxa"/>
            <w:tcBorders>
              <w:right w:val="single" w:color="auto" w:sz="8" w:space="0"/>
            </w:tcBorders>
            <w:vAlign w:val="bottom"/>
          </w:tcPr>
          <w:p>
            <w:pPr>
              <w:spacing w:line="236" w:lineRule="exact"/>
              <w:rPr>
                <w:sz w:val="20"/>
                <w:szCs w:val="20"/>
              </w:rPr>
            </w:pPr>
            <w:r>
              <w:rPr>
                <w:rFonts w:ascii="宋体" w:hAnsi="宋体" w:eastAsia="宋体" w:cs="宋体"/>
                <w:sz w:val="24"/>
                <w:szCs w:val="24"/>
              </w:rPr>
              <w:t>分。</w:t>
            </w:r>
            <w:r>
              <w:rPr>
                <w:rFonts w:ascii="MS PGothic" w:hAnsi="MS PGothic" w:eastAsia="MS PGothic" w:cs="MS PGothic"/>
                <w:sz w:val="24"/>
                <w:szCs w:val="24"/>
              </w:rPr>
              <w:t>①</w:t>
            </w:r>
            <w:r>
              <w:rPr>
                <w:rFonts w:ascii="宋体" w:hAnsi="宋体" w:eastAsia="宋体" w:cs="宋体"/>
                <w:sz w:val="24"/>
                <w:szCs w:val="24"/>
              </w:rPr>
              <w:t>或</w:t>
            </w:r>
            <w:r>
              <w:rPr>
                <w:rFonts w:ascii="MS PGothic" w:hAnsi="MS PGothic" w:eastAsia="MS PGothic" w:cs="MS PGothic"/>
                <w:sz w:val="24"/>
                <w:szCs w:val="24"/>
              </w:rPr>
              <w:t>④</w:t>
            </w: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217" w:hRule="atLeast"/>
        </w:trPr>
        <w:tc>
          <w:tcPr>
            <w:tcW w:w="740" w:type="dxa"/>
            <w:tcBorders>
              <w:left w:val="single" w:color="auto" w:sz="8" w:space="0"/>
              <w:right w:val="single" w:color="auto" w:sz="8" w:space="0"/>
            </w:tcBorders>
            <w:vAlign w:val="bottom"/>
          </w:tcPr>
          <w:p>
            <w:pPr>
              <w:rPr>
                <w:sz w:val="18"/>
                <w:szCs w:val="18"/>
              </w:rPr>
            </w:pPr>
          </w:p>
        </w:tc>
        <w:tc>
          <w:tcPr>
            <w:tcW w:w="660" w:type="dxa"/>
            <w:vMerge w:val="continue"/>
            <w:tcBorders>
              <w:right w:val="single" w:color="auto" w:sz="8" w:space="0"/>
            </w:tcBorders>
            <w:vAlign w:val="bottom"/>
          </w:tcPr>
          <w:p>
            <w:pPr>
              <w:rPr>
                <w:sz w:val="18"/>
                <w:szCs w:val="18"/>
              </w:rPr>
            </w:pPr>
          </w:p>
        </w:tc>
        <w:tc>
          <w:tcPr>
            <w:tcW w:w="8820" w:type="dxa"/>
            <w:gridSpan w:val="2"/>
            <w:tcBorders>
              <w:right w:val="single" w:color="auto" w:sz="8" w:space="0"/>
            </w:tcBorders>
            <w:vAlign w:val="bottom"/>
          </w:tcPr>
          <w:p>
            <w:pPr>
              <w:spacing w:line="217" w:lineRule="exact"/>
              <w:rPr>
                <w:sz w:val="20"/>
                <w:szCs w:val="20"/>
              </w:rPr>
            </w:pPr>
            <w:r>
              <w:rPr>
                <w:rFonts w:ascii="MS PGothic" w:hAnsi="MS PGothic" w:eastAsia="MS PGothic" w:cs="MS PGothic"/>
                <w:sz w:val="24"/>
                <w:szCs w:val="24"/>
              </w:rPr>
              <w:t>③</w:t>
            </w:r>
            <w:r>
              <w:rPr>
                <w:rFonts w:ascii="宋体" w:hAnsi="宋体" w:eastAsia="宋体" w:cs="宋体"/>
                <w:sz w:val="24"/>
                <w:szCs w:val="24"/>
              </w:rPr>
              <w:t>带头落实</w:t>
            </w:r>
            <w:r>
              <w:rPr>
                <w:rFonts w:ascii="MS PGothic" w:hAnsi="MS PGothic" w:eastAsia="MS PGothic" w:cs="MS PGothic"/>
                <w:sz w:val="24"/>
                <w:szCs w:val="24"/>
              </w:rPr>
              <w:t>“</w:t>
            </w:r>
            <w:r>
              <w:rPr>
                <w:rFonts w:ascii="宋体" w:hAnsi="宋体" w:eastAsia="宋体" w:cs="宋体"/>
                <w:sz w:val="24"/>
                <w:szCs w:val="24"/>
              </w:rPr>
              <w:t>四个合格</w:t>
            </w:r>
            <w:r>
              <w:rPr>
                <w:rFonts w:ascii="MS PGothic" w:hAnsi="MS PGothic" w:eastAsia="MS PGothic" w:cs="MS PGothic"/>
                <w:sz w:val="24"/>
                <w:szCs w:val="24"/>
              </w:rPr>
              <w:t>”</w:t>
            </w:r>
            <w:r>
              <w:rPr>
                <w:rFonts w:ascii="宋体" w:hAnsi="宋体" w:eastAsia="宋体" w:cs="宋体"/>
                <w:sz w:val="24"/>
                <w:szCs w:val="24"/>
              </w:rPr>
              <w:t>目标要求</w:t>
            </w:r>
            <w:r>
              <w:rPr>
                <w:rFonts w:ascii="MS PGothic" w:hAnsi="MS PGothic" w:eastAsia="MS PGothic" w:cs="MS PGothic"/>
                <w:sz w:val="24"/>
                <w:szCs w:val="24"/>
              </w:rPr>
              <w:t>，</w:t>
            </w:r>
            <w:r>
              <w:rPr>
                <w:rFonts w:ascii="宋体" w:hAnsi="宋体" w:eastAsia="宋体" w:cs="宋体"/>
                <w:sz w:val="24"/>
                <w:szCs w:val="24"/>
              </w:rPr>
              <w:t>做党的路线方针政策的宣传者</w:t>
            </w:r>
            <w:r>
              <w:rPr>
                <w:rFonts w:ascii="MS PGothic" w:hAnsi="MS PGothic" w:eastAsia="MS PGothic" w:cs="MS PGothic"/>
                <w:sz w:val="24"/>
                <w:szCs w:val="24"/>
              </w:rPr>
              <w:t>，</w:t>
            </w:r>
            <w:r>
              <w:rPr>
                <w:rFonts w:ascii="宋体" w:hAnsi="宋体" w:eastAsia="宋体" w:cs="宋体"/>
                <w:sz w:val="24"/>
                <w:szCs w:val="24"/>
              </w:rPr>
              <w:t>做朋辈帮扶、互</w:t>
            </w:r>
          </w:p>
        </w:tc>
        <w:tc>
          <w:tcPr>
            <w:tcW w:w="580" w:type="dxa"/>
            <w:tcBorders>
              <w:right w:val="single" w:color="auto" w:sz="8" w:space="0"/>
            </w:tcBorders>
            <w:vAlign w:val="bottom"/>
          </w:tcPr>
          <w:p>
            <w:pPr>
              <w:rPr>
                <w:sz w:val="18"/>
                <w:szCs w:val="18"/>
              </w:rPr>
            </w:pPr>
          </w:p>
        </w:tc>
        <w:tc>
          <w:tcPr>
            <w:tcW w:w="2820" w:type="dxa"/>
            <w:tcBorders>
              <w:right w:val="single" w:color="auto" w:sz="8" w:space="0"/>
            </w:tcBorders>
            <w:vAlign w:val="bottom"/>
          </w:tcPr>
          <w:p>
            <w:pPr>
              <w:spacing w:line="217" w:lineRule="exact"/>
              <w:rPr>
                <w:sz w:val="20"/>
                <w:szCs w:val="20"/>
              </w:rPr>
            </w:pPr>
            <w:r>
              <w:rPr>
                <w:rFonts w:ascii="宋体" w:hAnsi="宋体" w:eastAsia="宋体" w:cs="宋体"/>
                <w:w w:val="96"/>
                <w:sz w:val="24"/>
                <w:szCs w:val="24"/>
              </w:rPr>
              <w:t>有因违纪违规、学术不端受</w:t>
            </w:r>
          </w:p>
        </w:tc>
        <w:tc>
          <w:tcPr>
            <w:tcW w:w="860" w:type="dxa"/>
            <w:tcBorders>
              <w:right w:val="single" w:color="auto" w:sz="8" w:space="0"/>
            </w:tcBorders>
            <w:vAlign w:val="bottom"/>
          </w:tcPr>
          <w:p>
            <w:pPr>
              <w:rPr>
                <w:sz w:val="18"/>
                <w:szCs w:val="18"/>
              </w:rPr>
            </w:pPr>
          </w:p>
        </w:tc>
        <w:tc>
          <w:tcPr>
            <w:tcW w:w="30" w:type="dxa"/>
            <w:vAlign w:val="bottom"/>
          </w:tcPr>
          <w:p>
            <w:pPr>
              <w:rPr>
                <w:sz w:val="1"/>
                <w:szCs w:val="1"/>
              </w:rPr>
            </w:pPr>
          </w:p>
        </w:tc>
      </w:tr>
      <w:tr>
        <w:tblPrEx>
          <w:tblCellMar>
            <w:top w:w="0" w:type="dxa"/>
            <w:left w:w="0" w:type="dxa"/>
            <w:bottom w:w="0" w:type="dxa"/>
            <w:right w:w="0" w:type="dxa"/>
          </w:tblCellMar>
        </w:tblPrEx>
        <w:trPr>
          <w:trHeight w:val="216" w:hRule="atLeast"/>
        </w:trPr>
        <w:tc>
          <w:tcPr>
            <w:tcW w:w="740" w:type="dxa"/>
            <w:tcBorders>
              <w:left w:val="single" w:color="auto" w:sz="8" w:space="0"/>
              <w:right w:val="single" w:color="auto" w:sz="8" w:space="0"/>
            </w:tcBorders>
            <w:vAlign w:val="bottom"/>
          </w:tcPr>
          <w:p>
            <w:pPr>
              <w:rPr>
                <w:sz w:val="18"/>
                <w:szCs w:val="18"/>
              </w:rPr>
            </w:pPr>
          </w:p>
        </w:tc>
        <w:tc>
          <w:tcPr>
            <w:tcW w:w="660" w:type="dxa"/>
            <w:tcBorders>
              <w:right w:val="single" w:color="auto" w:sz="8" w:space="0"/>
            </w:tcBorders>
            <w:vAlign w:val="bottom"/>
          </w:tcPr>
          <w:p>
            <w:pPr>
              <w:spacing w:line="216" w:lineRule="exact"/>
              <w:jc w:val="center"/>
              <w:rPr>
                <w:sz w:val="20"/>
                <w:szCs w:val="20"/>
              </w:rPr>
            </w:pPr>
            <w:r>
              <w:rPr>
                <w:rFonts w:ascii="宋体" w:hAnsi="宋体" w:eastAsia="宋体" w:cs="宋体"/>
                <w:w w:val="99"/>
                <w:sz w:val="24"/>
                <w:szCs w:val="24"/>
              </w:rPr>
              <w:t>作用</w:t>
            </w: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助友爱的践行者</w:t>
            </w:r>
            <w:r>
              <w:rPr>
                <w:rFonts w:ascii="MS PGothic" w:hAnsi="MS PGothic" w:eastAsia="MS PGothic" w:cs="MS PGothic"/>
                <w:sz w:val="24"/>
                <w:szCs w:val="24"/>
              </w:rPr>
              <w:t>，</w:t>
            </w:r>
            <w:r>
              <w:rPr>
                <w:rFonts w:ascii="宋体" w:hAnsi="宋体" w:eastAsia="宋体" w:cs="宋体"/>
                <w:sz w:val="24"/>
                <w:szCs w:val="24"/>
              </w:rPr>
              <w:t>做就业创业、志愿服务国家需要的争先者</w:t>
            </w:r>
            <w:r>
              <w:rPr>
                <w:rFonts w:ascii="MS PGothic" w:hAnsi="MS PGothic" w:eastAsia="MS PGothic" w:cs="MS PGothic"/>
                <w:sz w:val="24"/>
                <w:szCs w:val="24"/>
              </w:rPr>
              <w:t>，</w:t>
            </w:r>
            <w:r>
              <w:rPr>
                <w:rFonts w:ascii="宋体" w:hAnsi="宋体" w:eastAsia="宋体" w:cs="宋体"/>
                <w:sz w:val="24"/>
                <w:szCs w:val="24"/>
              </w:rPr>
              <w:t>做钻研科学知识、勇攀</w:t>
            </w:r>
          </w:p>
        </w:tc>
        <w:tc>
          <w:tcPr>
            <w:tcW w:w="580" w:type="dxa"/>
            <w:tcBorders>
              <w:right w:val="single" w:color="auto" w:sz="8" w:space="0"/>
            </w:tcBorders>
            <w:vAlign w:val="bottom"/>
          </w:tcPr>
          <w:p>
            <w:pPr>
              <w:rPr>
                <w:sz w:val="18"/>
                <w:szCs w:val="18"/>
              </w:rPr>
            </w:pPr>
          </w:p>
        </w:tc>
        <w:tc>
          <w:tcPr>
            <w:tcW w:w="2820" w:type="dxa"/>
            <w:vMerge w:val="restart"/>
            <w:tcBorders>
              <w:right w:val="single" w:color="auto" w:sz="8" w:space="0"/>
            </w:tcBorders>
            <w:vAlign w:val="bottom"/>
          </w:tcPr>
          <w:p>
            <w:pPr>
              <w:spacing w:line="291" w:lineRule="exact"/>
              <w:rPr>
                <w:sz w:val="20"/>
                <w:szCs w:val="20"/>
              </w:rPr>
            </w:pPr>
            <w:r>
              <w:rPr>
                <w:rFonts w:ascii="宋体" w:hAnsi="宋体" w:eastAsia="宋体" w:cs="宋体"/>
                <w:w w:val="98"/>
                <w:sz w:val="24"/>
                <w:szCs w:val="24"/>
              </w:rPr>
              <w:t>到处分的</w:t>
            </w:r>
            <w:r>
              <w:rPr>
                <w:rFonts w:ascii="MS PGothic" w:hAnsi="MS PGothic" w:eastAsia="MS PGothic" w:cs="MS PGothic"/>
                <w:w w:val="98"/>
                <w:sz w:val="24"/>
                <w:szCs w:val="24"/>
              </w:rPr>
              <w:t>，</w:t>
            </w:r>
            <w:r>
              <w:rPr>
                <w:rFonts w:ascii="宋体" w:hAnsi="宋体" w:eastAsia="宋体" w:cs="宋体"/>
                <w:w w:val="98"/>
                <w:sz w:val="24"/>
                <w:szCs w:val="24"/>
              </w:rPr>
              <w:t xml:space="preserve">计 </w:t>
            </w:r>
            <w:r>
              <w:rPr>
                <w:rFonts w:ascii="Arial" w:hAnsi="Arial" w:eastAsia="Arial" w:cs="Arial"/>
                <w:w w:val="98"/>
                <w:sz w:val="24"/>
                <w:szCs w:val="24"/>
              </w:rPr>
              <w:t>0</w:t>
            </w:r>
            <w:r>
              <w:rPr>
                <w:rFonts w:ascii="宋体" w:hAnsi="宋体" w:eastAsia="宋体" w:cs="宋体"/>
                <w:w w:val="98"/>
                <w:sz w:val="24"/>
                <w:szCs w:val="24"/>
              </w:rPr>
              <w:t xml:space="preserve"> 分</w:t>
            </w:r>
            <w:r>
              <w:rPr>
                <w:rFonts w:ascii="MS PGothic" w:hAnsi="MS PGothic" w:eastAsia="MS PGothic" w:cs="MS PGothic"/>
                <w:w w:val="98"/>
                <w:sz w:val="24"/>
                <w:szCs w:val="24"/>
              </w:rPr>
              <w:t>；②</w:t>
            </w:r>
            <w:r>
              <w:rPr>
                <w:rFonts w:ascii="宋体" w:hAnsi="宋体" w:eastAsia="宋体" w:cs="宋体"/>
                <w:w w:val="98"/>
                <w:sz w:val="24"/>
                <w:szCs w:val="24"/>
              </w:rPr>
              <w:t>或</w:t>
            </w:r>
            <w:r>
              <w:rPr>
                <w:rFonts w:ascii="MS PGothic" w:hAnsi="MS PGothic" w:eastAsia="MS PGothic" w:cs="MS PGothic"/>
                <w:w w:val="98"/>
                <w:sz w:val="24"/>
                <w:szCs w:val="24"/>
              </w:rPr>
              <w:t>③</w:t>
            </w:r>
          </w:p>
        </w:tc>
        <w:tc>
          <w:tcPr>
            <w:tcW w:w="860" w:type="dxa"/>
            <w:tcBorders>
              <w:right w:val="single" w:color="auto" w:sz="8" w:space="0"/>
            </w:tcBorders>
            <w:vAlign w:val="bottom"/>
          </w:tcPr>
          <w:p>
            <w:pPr>
              <w:rPr>
                <w:sz w:val="18"/>
                <w:szCs w:val="18"/>
              </w:rPr>
            </w:pPr>
          </w:p>
        </w:tc>
        <w:tc>
          <w:tcPr>
            <w:tcW w:w="30" w:type="dxa"/>
            <w:vAlign w:val="bottom"/>
          </w:tcPr>
          <w:p>
            <w:pPr>
              <w:rPr>
                <w:sz w:val="1"/>
                <w:szCs w:val="1"/>
              </w:rPr>
            </w:pPr>
          </w:p>
        </w:tc>
      </w:tr>
      <w:tr>
        <w:tblPrEx>
          <w:tblCellMar>
            <w:top w:w="0" w:type="dxa"/>
            <w:left w:w="0" w:type="dxa"/>
            <w:bottom w:w="0" w:type="dxa"/>
            <w:right w:w="0" w:type="dxa"/>
          </w:tblCellMar>
        </w:tblPrEx>
        <w:trPr>
          <w:trHeight w:val="95" w:hRule="atLeast"/>
        </w:trPr>
        <w:tc>
          <w:tcPr>
            <w:tcW w:w="740" w:type="dxa"/>
            <w:tcBorders>
              <w:left w:val="single" w:color="auto" w:sz="8" w:space="0"/>
              <w:right w:val="single" w:color="auto" w:sz="8" w:space="0"/>
            </w:tcBorders>
            <w:vAlign w:val="bottom"/>
          </w:tcPr>
          <w:p>
            <w:pPr>
              <w:rPr>
                <w:sz w:val="8"/>
                <w:szCs w:val="8"/>
              </w:rPr>
            </w:pPr>
          </w:p>
        </w:tc>
        <w:tc>
          <w:tcPr>
            <w:tcW w:w="660" w:type="dxa"/>
            <w:tcBorders>
              <w:right w:val="single" w:color="auto" w:sz="8" w:space="0"/>
            </w:tcBorders>
            <w:vAlign w:val="bottom"/>
          </w:tcPr>
          <w:p>
            <w:pPr>
              <w:rPr>
                <w:sz w:val="8"/>
                <w:szCs w:val="8"/>
              </w:rPr>
            </w:pPr>
          </w:p>
        </w:tc>
        <w:tc>
          <w:tcPr>
            <w:tcW w:w="8820" w:type="dxa"/>
            <w:gridSpan w:val="2"/>
            <w:vMerge w:val="continue"/>
            <w:tcBorders>
              <w:right w:val="single" w:color="auto" w:sz="8" w:space="0"/>
            </w:tcBorders>
            <w:vAlign w:val="bottom"/>
          </w:tcPr>
          <w:p>
            <w:pPr>
              <w:rPr>
                <w:sz w:val="8"/>
                <w:szCs w:val="8"/>
              </w:rPr>
            </w:pPr>
          </w:p>
        </w:tc>
        <w:tc>
          <w:tcPr>
            <w:tcW w:w="580" w:type="dxa"/>
            <w:vMerge w:val="restart"/>
            <w:tcBorders>
              <w:right w:val="single" w:color="auto" w:sz="8" w:space="0"/>
            </w:tcBorders>
            <w:vAlign w:val="bottom"/>
          </w:tcPr>
          <w:p>
            <w:pPr>
              <w:spacing w:line="236" w:lineRule="exact"/>
              <w:jc w:val="center"/>
              <w:rPr>
                <w:sz w:val="20"/>
                <w:szCs w:val="20"/>
              </w:rPr>
            </w:pPr>
            <w:r>
              <w:rPr>
                <w:rFonts w:ascii="Arial" w:hAnsi="Arial" w:eastAsia="Arial" w:cs="Arial"/>
                <w:w w:val="89"/>
                <w:sz w:val="24"/>
                <w:szCs w:val="24"/>
              </w:rPr>
              <w:t>4</w:t>
            </w:r>
          </w:p>
        </w:tc>
        <w:tc>
          <w:tcPr>
            <w:tcW w:w="2820" w:type="dxa"/>
            <w:vMerge w:val="continue"/>
            <w:tcBorders>
              <w:right w:val="single" w:color="auto" w:sz="8" w:space="0"/>
            </w:tcBorders>
            <w:vAlign w:val="bottom"/>
          </w:tcPr>
          <w:p>
            <w:pPr>
              <w:rPr>
                <w:sz w:val="8"/>
                <w:szCs w:val="8"/>
              </w:rPr>
            </w:pPr>
          </w:p>
        </w:tc>
        <w:tc>
          <w:tcPr>
            <w:tcW w:w="860" w:type="dxa"/>
            <w:tcBorders>
              <w:right w:val="single" w:color="auto" w:sz="8" w:space="0"/>
            </w:tcBorders>
            <w:vAlign w:val="bottom"/>
          </w:tcPr>
          <w:p>
            <w:pPr>
              <w:rPr>
                <w:sz w:val="8"/>
                <w:szCs w:val="8"/>
              </w:rPr>
            </w:pPr>
          </w:p>
        </w:tc>
        <w:tc>
          <w:tcPr>
            <w:tcW w:w="30" w:type="dxa"/>
            <w:vAlign w:val="bottom"/>
          </w:tcPr>
          <w:p>
            <w:pPr>
              <w:rPr>
                <w:sz w:val="1"/>
                <w:szCs w:val="1"/>
              </w:rPr>
            </w:pPr>
          </w:p>
        </w:tc>
      </w:tr>
      <w:tr>
        <w:tblPrEx>
          <w:tblCellMar>
            <w:top w:w="0" w:type="dxa"/>
            <w:left w:w="0" w:type="dxa"/>
            <w:bottom w:w="0" w:type="dxa"/>
            <w:right w:w="0" w:type="dxa"/>
          </w:tblCellMar>
        </w:tblPrEx>
        <w:trPr>
          <w:trHeight w:val="28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w w:val="98"/>
                <w:sz w:val="24"/>
                <w:szCs w:val="24"/>
              </w:rPr>
              <w:t>科学高峰的探索者。</w:t>
            </w:r>
            <w:r>
              <w:rPr>
                <w:rFonts w:ascii="MS PGothic" w:hAnsi="MS PGothic" w:eastAsia="MS PGothic" w:cs="MS PGothic"/>
                <w:w w:val="98"/>
                <w:sz w:val="24"/>
                <w:szCs w:val="24"/>
              </w:rPr>
              <w:t>④</w:t>
            </w:r>
            <w:r>
              <w:rPr>
                <w:rFonts w:ascii="宋体" w:hAnsi="宋体" w:eastAsia="宋体" w:cs="宋体"/>
                <w:w w:val="98"/>
                <w:sz w:val="24"/>
                <w:szCs w:val="24"/>
              </w:rPr>
              <w:t>研究生党员在学术研究、恪守学术道德中的模范带头作用发挥</w:t>
            </w:r>
          </w:p>
        </w:tc>
        <w:tc>
          <w:tcPr>
            <w:tcW w:w="580" w:type="dxa"/>
            <w:vMerge w:val="continue"/>
            <w:tcBorders>
              <w:right w:val="single" w:color="auto" w:sz="8" w:space="0"/>
            </w:tcBorders>
            <w:vAlign w:val="bottom"/>
          </w:tcPr>
          <w:p>
            <w:pPr>
              <w:rPr>
                <w:sz w:val="24"/>
                <w:szCs w:val="24"/>
              </w:rPr>
            </w:pPr>
          </w:p>
        </w:tc>
        <w:tc>
          <w:tcPr>
            <w:tcW w:w="2820" w:type="dxa"/>
            <w:tcBorders>
              <w:right w:val="single" w:color="auto" w:sz="8" w:space="0"/>
            </w:tcBorders>
            <w:vAlign w:val="bottom"/>
          </w:tcPr>
          <w:p>
            <w:pPr>
              <w:spacing w:line="280" w:lineRule="exact"/>
              <w:rPr>
                <w:sz w:val="20"/>
                <w:szCs w:val="20"/>
              </w:rPr>
            </w:pPr>
            <w:r>
              <w:rPr>
                <w:rFonts w:ascii="宋体" w:hAnsi="宋体" w:eastAsia="宋体" w:cs="宋体"/>
                <w:w w:val="92"/>
                <w:sz w:val="24"/>
                <w:szCs w:val="24"/>
              </w:rPr>
              <w:t xml:space="preserve">有一项不合格扣 </w:t>
            </w:r>
            <w:r>
              <w:rPr>
                <w:rFonts w:ascii="Arial" w:hAnsi="Arial" w:eastAsia="Arial" w:cs="Arial"/>
                <w:w w:val="92"/>
                <w:sz w:val="24"/>
                <w:szCs w:val="24"/>
              </w:rPr>
              <w:t>1</w:t>
            </w:r>
            <w:r>
              <w:rPr>
                <w:rFonts w:ascii="宋体" w:hAnsi="宋体" w:eastAsia="宋体" w:cs="宋体"/>
                <w:w w:val="92"/>
                <w:sz w:val="24"/>
                <w:szCs w:val="24"/>
              </w:rPr>
              <w:t xml:space="preserve"> 分。有党</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8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w w:val="99"/>
                <w:sz w:val="24"/>
                <w:szCs w:val="24"/>
              </w:rPr>
              <w:t>充分</w:t>
            </w:r>
            <w:r>
              <w:rPr>
                <w:rFonts w:ascii="MS PGothic" w:hAnsi="MS PGothic" w:eastAsia="MS PGothic" w:cs="MS PGothic"/>
                <w:w w:val="99"/>
                <w:sz w:val="24"/>
                <w:szCs w:val="24"/>
              </w:rPr>
              <w:t>，</w:t>
            </w:r>
            <w:r>
              <w:rPr>
                <w:rFonts w:ascii="宋体" w:hAnsi="宋体" w:eastAsia="宋体" w:cs="宋体"/>
                <w:w w:val="99"/>
                <w:sz w:val="24"/>
                <w:szCs w:val="24"/>
              </w:rPr>
              <w:t>毕业生党员在创新创业中的导向和示范作用突出。学生党员团结和带领广大学</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0"/>
                <w:szCs w:val="20"/>
              </w:rPr>
            </w:pPr>
            <w:r>
              <w:rPr>
                <w:rFonts w:ascii="宋体" w:hAnsi="宋体" w:eastAsia="宋体" w:cs="宋体"/>
                <w:sz w:val="24"/>
                <w:szCs w:val="24"/>
              </w:rPr>
              <w:t>员在党员民主评议评定为</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78"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w w:val="98"/>
                <w:sz w:val="24"/>
                <w:szCs w:val="24"/>
              </w:rPr>
              <w:t>生为推动形成优良党风、校风、学风做贡献</w:t>
            </w:r>
            <w:r>
              <w:rPr>
                <w:rFonts w:ascii="MS PGothic" w:hAnsi="MS PGothic" w:eastAsia="MS PGothic" w:cs="MS PGothic"/>
                <w:w w:val="98"/>
                <w:sz w:val="24"/>
                <w:szCs w:val="24"/>
              </w:rPr>
              <w:t>，</w:t>
            </w:r>
            <w:r>
              <w:rPr>
                <w:rFonts w:ascii="宋体" w:hAnsi="宋体" w:eastAsia="宋体" w:cs="宋体"/>
                <w:w w:val="98"/>
                <w:sz w:val="24"/>
                <w:szCs w:val="24"/>
              </w:rPr>
              <w:t>努力成为</w:t>
            </w:r>
            <w:r>
              <w:rPr>
                <w:rFonts w:ascii="MS PGothic" w:hAnsi="MS PGothic" w:eastAsia="MS PGothic" w:cs="MS PGothic"/>
                <w:w w:val="98"/>
                <w:sz w:val="24"/>
                <w:szCs w:val="24"/>
              </w:rPr>
              <w:t>“</w:t>
            </w:r>
            <w:r>
              <w:rPr>
                <w:rFonts w:ascii="宋体" w:hAnsi="宋体" w:eastAsia="宋体" w:cs="宋体"/>
                <w:w w:val="98"/>
                <w:sz w:val="24"/>
                <w:szCs w:val="24"/>
              </w:rPr>
              <w:t>爱国、励志、求真、力行</w:t>
            </w:r>
            <w:r>
              <w:rPr>
                <w:rFonts w:ascii="MS PGothic" w:hAnsi="MS PGothic" w:eastAsia="MS PGothic" w:cs="MS PGothic"/>
                <w:w w:val="98"/>
                <w:sz w:val="24"/>
                <w:szCs w:val="24"/>
              </w:rPr>
              <w:t>”“</w:t>
            </w:r>
            <w:r>
              <w:rPr>
                <w:rFonts w:ascii="宋体" w:hAnsi="宋体" w:eastAsia="宋体" w:cs="宋体"/>
                <w:w w:val="98"/>
                <w:sz w:val="24"/>
                <w:szCs w:val="24"/>
              </w:rPr>
              <w:t>勤</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spacing w:line="278" w:lineRule="exact"/>
              <w:rPr>
                <w:sz w:val="20"/>
                <w:szCs w:val="20"/>
              </w:rPr>
            </w:pPr>
            <w:r>
              <w:rPr>
                <w:rFonts w:ascii="宋体" w:hAnsi="宋体" w:eastAsia="宋体" w:cs="宋体"/>
                <w:w w:val="94"/>
                <w:sz w:val="24"/>
                <w:szCs w:val="24"/>
              </w:rPr>
              <w:t>不合格党员的</w:t>
            </w:r>
            <w:r>
              <w:rPr>
                <w:rFonts w:ascii="MS PGothic" w:hAnsi="MS PGothic" w:eastAsia="MS PGothic" w:cs="MS PGothic"/>
                <w:w w:val="94"/>
                <w:sz w:val="24"/>
                <w:szCs w:val="24"/>
              </w:rPr>
              <w:t>，</w:t>
            </w:r>
            <w:r>
              <w:rPr>
                <w:rFonts w:ascii="宋体" w:hAnsi="宋体" w:eastAsia="宋体" w:cs="宋体"/>
                <w:w w:val="94"/>
                <w:sz w:val="24"/>
                <w:szCs w:val="24"/>
              </w:rPr>
              <w:t xml:space="preserve">出现 </w:t>
            </w:r>
            <w:r>
              <w:rPr>
                <w:rFonts w:ascii="Arial" w:hAnsi="Arial" w:eastAsia="Arial" w:cs="Arial"/>
                <w:w w:val="94"/>
                <w:sz w:val="24"/>
                <w:szCs w:val="24"/>
              </w:rPr>
              <w:t>1</w:t>
            </w:r>
            <w:r>
              <w:rPr>
                <w:rFonts w:ascii="宋体" w:hAnsi="宋体" w:eastAsia="宋体" w:cs="宋体"/>
                <w:w w:val="94"/>
                <w:sz w:val="24"/>
                <w:szCs w:val="24"/>
              </w:rPr>
              <w:t xml:space="preserve"> 人扣</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8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学、修德、明辨、笃行</w:t>
            </w:r>
            <w:r>
              <w:rPr>
                <w:rFonts w:ascii="MS PGothic" w:hAnsi="MS PGothic" w:eastAsia="MS PGothic" w:cs="MS PGothic"/>
                <w:sz w:val="24"/>
                <w:szCs w:val="24"/>
              </w:rPr>
              <w:t>”“</w:t>
            </w:r>
            <w:r>
              <w:rPr>
                <w:rFonts w:ascii="宋体" w:hAnsi="宋体" w:eastAsia="宋体" w:cs="宋体"/>
                <w:sz w:val="24"/>
                <w:szCs w:val="24"/>
              </w:rPr>
              <w:t>六有大学生</w:t>
            </w:r>
            <w:r>
              <w:rPr>
                <w:rFonts w:ascii="MS PGothic" w:hAnsi="MS PGothic" w:eastAsia="MS PGothic" w:cs="MS PGothic"/>
                <w:sz w:val="24"/>
                <w:szCs w:val="24"/>
              </w:rPr>
              <w:t>”</w:t>
            </w:r>
            <w:r>
              <w:rPr>
                <w:rFonts w:ascii="宋体" w:hAnsi="宋体" w:eastAsia="宋体" w:cs="宋体"/>
                <w:sz w:val="24"/>
                <w:szCs w:val="24"/>
              </w:rPr>
              <w:t>的表率。</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spacing w:line="280" w:lineRule="exact"/>
              <w:rPr>
                <w:sz w:val="20"/>
                <w:szCs w:val="20"/>
              </w:rPr>
            </w:pPr>
            <w:r>
              <w:rPr>
                <w:rFonts w:ascii="Arial" w:hAnsi="Arial" w:eastAsia="Arial" w:cs="Arial"/>
                <w:sz w:val="24"/>
                <w:szCs w:val="24"/>
              </w:rPr>
              <w:t xml:space="preserve">1 </w:t>
            </w:r>
            <w:r>
              <w:rPr>
                <w:rFonts w:ascii="宋体" w:hAnsi="宋体" w:eastAsia="宋体" w:cs="宋体"/>
                <w:sz w:val="24"/>
                <w:szCs w:val="24"/>
              </w:rPr>
              <w:t>分</w:t>
            </w:r>
            <w:r>
              <w:rPr>
                <w:rFonts w:ascii="MS PGothic" w:hAnsi="MS PGothic" w:eastAsia="MS PGothic" w:cs="MS PGothic"/>
                <w:sz w:val="24"/>
                <w:szCs w:val="24"/>
              </w:rPr>
              <w:t>，</w:t>
            </w:r>
            <w:r>
              <w:rPr>
                <w:rFonts w:ascii="宋体" w:hAnsi="宋体" w:eastAsia="宋体" w:cs="宋体"/>
                <w:sz w:val="24"/>
                <w:szCs w:val="24"/>
              </w:rPr>
              <w:t>扣完为止。</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8" w:hRule="atLeast"/>
        </w:trPr>
        <w:tc>
          <w:tcPr>
            <w:tcW w:w="740" w:type="dxa"/>
            <w:tcBorders>
              <w:left w:val="single" w:color="auto" w:sz="8" w:space="0"/>
              <w:bottom w:val="single" w:color="auto" w:sz="8" w:space="0"/>
              <w:right w:val="single" w:color="auto" w:sz="8" w:space="0"/>
            </w:tcBorders>
            <w:vAlign w:val="bottom"/>
          </w:tcPr>
          <w:p>
            <w:pPr>
              <w:rPr>
                <w:sz w:val="3"/>
                <w:szCs w:val="3"/>
              </w:rPr>
            </w:pPr>
          </w:p>
        </w:tc>
        <w:tc>
          <w:tcPr>
            <w:tcW w:w="660" w:type="dxa"/>
            <w:tcBorders>
              <w:bottom w:val="single" w:color="auto" w:sz="8" w:space="0"/>
              <w:right w:val="single" w:color="auto" w:sz="8" w:space="0"/>
            </w:tcBorders>
            <w:vAlign w:val="bottom"/>
          </w:tcPr>
          <w:p>
            <w:pPr>
              <w:rPr>
                <w:sz w:val="3"/>
                <w:szCs w:val="3"/>
              </w:rPr>
            </w:pPr>
          </w:p>
        </w:tc>
        <w:tc>
          <w:tcPr>
            <w:tcW w:w="8820" w:type="dxa"/>
            <w:gridSpan w:val="2"/>
            <w:tcBorders>
              <w:bottom w:val="single" w:color="auto" w:sz="8" w:space="0"/>
              <w:right w:val="single" w:color="auto" w:sz="8" w:space="0"/>
            </w:tcBorders>
            <w:vAlign w:val="bottom"/>
          </w:tcPr>
          <w:p>
            <w:pPr>
              <w:rPr>
                <w:sz w:val="3"/>
                <w:szCs w:val="3"/>
              </w:rPr>
            </w:pPr>
          </w:p>
        </w:tc>
        <w:tc>
          <w:tcPr>
            <w:tcW w:w="580" w:type="dxa"/>
            <w:tcBorders>
              <w:bottom w:val="single" w:color="auto" w:sz="8" w:space="0"/>
              <w:right w:val="single" w:color="auto" w:sz="8" w:space="0"/>
            </w:tcBorders>
            <w:vAlign w:val="bottom"/>
          </w:tcPr>
          <w:p>
            <w:pPr>
              <w:rPr>
                <w:sz w:val="3"/>
                <w:szCs w:val="3"/>
              </w:rPr>
            </w:pPr>
          </w:p>
        </w:tc>
        <w:tc>
          <w:tcPr>
            <w:tcW w:w="282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r>
        <w:tblPrEx>
          <w:tblCellMar>
            <w:top w:w="0" w:type="dxa"/>
            <w:left w:w="0" w:type="dxa"/>
            <w:bottom w:w="0" w:type="dxa"/>
            <w:right w:w="0" w:type="dxa"/>
          </w:tblCellMar>
        </w:tblPrEx>
        <w:trPr>
          <w:trHeight w:val="262" w:hRule="atLeast"/>
        </w:trPr>
        <w:tc>
          <w:tcPr>
            <w:tcW w:w="740" w:type="dxa"/>
            <w:tcBorders>
              <w:left w:val="single" w:color="auto" w:sz="8" w:space="0"/>
              <w:right w:val="single" w:color="auto" w:sz="8" w:space="0"/>
            </w:tcBorders>
            <w:vAlign w:val="bottom"/>
          </w:tcPr>
          <w:p/>
        </w:tc>
        <w:tc>
          <w:tcPr>
            <w:tcW w:w="660" w:type="dxa"/>
            <w:tcBorders>
              <w:right w:val="single" w:color="auto" w:sz="8" w:space="0"/>
            </w:tcBorders>
            <w:vAlign w:val="bottom"/>
          </w:tcPr>
          <w:p/>
        </w:tc>
        <w:tc>
          <w:tcPr>
            <w:tcW w:w="8820" w:type="dxa"/>
            <w:gridSpan w:val="2"/>
            <w:tcBorders>
              <w:right w:val="single" w:color="auto" w:sz="8" w:space="0"/>
            </w:tcBorders>
            <w:vAlign w:val="bottom"/>
          </w:tcPr>
          <w:p>
            <w:pPr>
              <w:spacing w:line="261" w:lineRule="exact"/>
              <w:rPr>
                <w:sz w:val="20"/>
                <w:szCs w:val="20"/>
              </w:rPr>
            </w:pPr>
            <w:r>
              <w:rPr>
                <w:rFonts w:ascii="Arial" w:hAnsi="Arial" w:eastAsia="Arial" w:cs="Arial"/>
                <w:sz w:val="24"/>
                <w:szCs w:val="24"/>
              </w:rPr>
              <w:t>21.</w:t>
            </w:r>
            <w:r>
              <w:rPr>
                <w:rFonts w:ascii="宋体" w:hAnsi="宋体" w:eastAsia="宋体" w:cs="宋体"/>
                <w:sz w:val="24"/>
                <w:szCs w:val="24"/>
              </w:rPr>
              <w:t>各项制度</w:t>
            </w:r>
            <w:r>
              <w:rPr>
                <w:rFonts w:ascii="Arial" w:hAnsi="Arial" w:eastAsia="Arial" w:cs="Arial"/>
                <w:sz w:val="24"/>
                <w:szCs w:val="24"/>
              </w:rPr>
              <w:t xml:space="preserve">: </w:t>
            </w:r>
            <w:r>
              <w:rPr>
                <w:rFonts w:ascii="MS PGothic" w:hAnsi="MS PGothic" w:eastAsia="MS PGothic" w:cs="MS PGothic"/>
                <w:sz w:val="24"/>
                <w:szCs w:val="24"/>
              </w:rPr>
              <w:t>①</w:t>
            </w:r>
            <w:r>
              <w:rPr>
                <w:rFonts w:ascii="宋体" w:hAnsi="宋体" w:eastAsia="宋体" w:cs="宋体"/>
                <w:sz w:val="24"/>
                <w:szCs w:val="24"/>
              </w:rPr>
              <w:t>自身建设制度。围绕政治建设、思想建设、班子建设、队伍建设、</w:t>
            </w:r>
          </w:p>
        </w:tc>
        <w:tc>
          <w:tcPr>
            <w:tcW w:w="580" w:type="dxa"/>
            <w:tcBorders>
              <w:right w:val="single" w:color="auto" w:sz="8" w:space="0"/>
            </w:tcBorders>
            <w:vAlign w:val="bottom"/>
          </w:tcPr>
          <w:p/>
        </w:tc>
        <w:tc>
          <w:tcPr>
            <w:tcW w:w="2820" w:type="dxa"/>
            <w:tcBorders>
              <w:right w:val="single" w:color="auto" w:sz="8" w:space="0"/>
            </w:tcBorders>
            <w:vAlign w:val="bottom"/>
          </w:tcPr>
          <w:p/>
        </w:tc>
        <w:tc>
          <w:tcPr>
            <w:tcW w:w="860" w:type="dxa"/>
            <w:tcBorders>
              <w:right w:val="single" w:color="auto" w:sz="8" w:space="0"/>
            </w:tcBorders>
            <w:vAlign w:val="bottom"/>
          </w:tcPr>
          <w:p/>
        </w:tc>
        <w:tc>
          <w:tcPr>
            <w:tcW w:w="30" w:type="dxa"/>
            <w:vAlign w:val="bottom"/>
          </w:tcPr>
          <w:p>
            <w:pPr>
              <w:rPr>
                <w:sz w:val="1"/>
                <w:szCs w:val="1"/>
              </w:rPr>
            </w:pPr>
          </w:p>
        </w:tc>
      </w:tr>
      <w:tr>
        <w:tblPrEx>
          <w:tblCellMar>
            <w:top w:w="0" w:type="dxa"/>
            <w:left w:w="0" w:type="dxa"/>
            <w:bottom w:w="0" w:type="dxa"/>
            <w:right w:w="0" w:type="dxa"/>
          </w:tblCellMar>
        </w:tblPrEx>
        <w:trPr>
          <w:trHeight w:val="28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作风建设、党风廉政建设等</w:t>
            </w:r>
            <w:r>
              <w:rPr>
                <w:rFonts w:ascii="MS PGothic" w:hAnsi="MS PGothic" w:eastAsia="MS PGothic" w:cs="MS PGothic"/>
                <w:sz w:val="24"/>
                <w:szCs w:val="24"/>
              </w:rPr>
              <w:t>，</w:t>
            </w:r>
            <w:r>
              <w:rPr>
                <w:rFonts w:ascii="宋体" w:hAnsi="宋体" w:eastAsia="宋体" w:cs="宋体"/>
                <w:sz w:val="24"/>
                <w:szCs w:val="24"/>
              </w:rPr>
              <w:t>全面建立并认真落实</w:t>
            </w:r>
            <w:r>
              <w:rPr>
                <w:rFonts w:ascii="MS PGothic" w:hAnsi="MS PGothic" w:eastAsia="MS PGothic" w:cs="MS PGothic"/>
                <w:sz w:val="24"/>
                <w:szCs w:val="24"/>
              </w:rPr>
              <w:t>“</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、党员党性定期分</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8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rPr>
                <w:sz w:val="20"/>
                <w:szCs w:val="20"/>
              </w:rPr>
            </w:pPr>
            <w:r>
              <w:rPr>
                <w:rFonts w:ascii="宋体" w:hAnsi="宋体" w:eastAsia="宋体" w:cs="宋体"/>
                <w:sz w:val="24"/>
                <w:szCs w:val="24"/>
              </w:rPr>
              <w:t>析、民主评议党员、集体学习、谈心谈话、公开承诺、激励关怀帮扶、党风廉政责</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7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73" w:lineRule="exact"/>
              <w:rPr>
                <w:sz w:val="20"/>
                <w:szCs w:val="20"/>
              </w:rPr>
            </w:pPr>
            <w:r>
              <w:rPr>
                <w:rFonts w:ascii="宋体" w:hAnsi="宋体" w:eastAsia="宋体" w:cs="宋体"/>
                <w:sz w:val="24"/>
                <w:szCs w:val="24"/>
              </w:rPr>
              <w:t>任等制度。</w:t>
            </w:r>
            <w:r>
              <w:rPr>
                <w:rFonts w:ascii="MS PGothic" w:hAnsi="MS PGothic" w:eastAsia="MS PGothic" w:cs="MS PGothic"/>
                <w:sz w:val="24"/>
                <w:szCs w:val="24"/>
              </w:rPr>
              <w:t>②</w:t>
            </w:r>
            <w:r>
              <w:rPr>
                <w:rFonts w:ascii="宋体" w:hAnsi="宋体" w:eastAsia="宋体" w:cs="宋体"/>
                <w:sz w:val="24"/>
                <w:szCs w:val="24"/>
              </w:rPr>
              <w:t>议事机制。完善党支部领导下的民主协商、群团带动等机制</w:t>
            </w:r>
            <w:r>
              <w:rPr>
                <w:rFonts w:ascii="MS PGothic" w:hAnsi="MS PGothic" w:eastAsia="MS PGothic" w:cs="MS PGothic"/>
                <w:sz w:val="24"/>
                <w:szCs w:val="24"/>
              </w:rPr>
              <w:t>，</w:t>
            </w:r>
            <w:r>
              <w:rPr>
                <w:rFonts w:ascii="宋体" w:hAnsi="宋体" w:eastAsia="宋体" w:cs="宋体"/>
                <w:sz w:val="24"/>
                <w:szCs w:val="24"/>
              </w:rPr>
              <w:t>建立学</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25" w:hRule="atLeast"/>
        </w:trPr>
        <w:tc>
          <w:tcPr>
            <w:tcW w:w="740" w:type="dxa"/>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工</w:t>
            </w: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生党员评奖评优、处置不合格党员等讨论议事规则等。</w:t>
            </w:r>
            <w:r>
              <w:rPr>
                <w:rFonts w:ascii="MS PGothic" w:hAnsi="MS PGothic" w:eastAsia="MS PGothic" w:cs="MS PGothic"/>
                <w:sz w:val="24"/>
                <w:szCs w:val="24"/>
              </w:rPr>
              <w:t>③</w:t>
            </w:r>
            <w:r>
              <w:rPr>
                <w:rFonts w:ascii="宋体" w:hAnsi="宋体" w:eastAsia="宋体" w:cs="宋体"/>
                <w:sz w:val="24"/>
                <w:szCs w:val="24"/>
              </w:rPr>
              <w:t>联系服务同学制度。建立</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36"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作</w:t>
            </w:r>
          </w:p>
        </w:tc>
        <w:tc>
          <w:tcPr>
            <w:tcW w:w="660" w:type="dxa"/>
            <w:tcBorders>
              <w:right w:val="single" w:color="auto" w:sz="8" w:space="0"/>
            </w:tcBorders>
            <w:vAlign w:val="bottom"/>
          </w:tcPr>
          <w:p>
            <w:pPr>
              <w:rPr>
                <w:sz w:val="20"/>
                <w:szCs w:val="20"/>
              </w:rPr>
            </w:pPr>
          </w:p>
        </w:tc>
        <w:tc>
          <w:tcPr>
            <w:tcW w:w="8820" w:type="dxa"/>
            <w:gridSpan w:val="2"/>
            <w:tcBorders>
              <w:right w:val="single" w:color="auto" w:sz="8" w:space="0"/>
            </w:tcBorders>
            <w:vAlign w:val="bottom"/>
          </w:tcPr>
          <w:p>
            <w:pPr>
              <w:spacing w:line="236" w:lineRule="exact"/>
              <w:rPr>
                <w:sz w:val="20"/>
                <w:szCs w:val="20"/>
              </w:rPr>
            </w:pPr>
            <w:r>
              <w:rPr>
                <w:rFonts w:ascii="宋体" w:hAnsi="宋体" w:eastAsia="宋体" w:cs="宋体"/>
                <w:sz w:val="24"/>
                <w:szCs w:val="24"/>
              </w:rPr>
              <w:t>健全党支部调查研究、走访慰问、定期接待同学来访、征集同学意见等制度和党员</w:t>
            </w:r>
          </w:p>
        </w:tc>
        <w:tc>
          <w:tcPr>
            <w:tcW w:w="580" w:type="dxa"/>
            <w:tcBorders>
              <w:right w:val="single" w:color="auto" w:sz="8" w:space="0"/>
            </w:tcBorders>
            <w:vAlign w:val="bottom"/>
          </w:tcPr>
          <w:p>
            <w:pPr>
              <w:rPr>
                <w:sz w:val="20"/>
                <w:szCs w:val="20"/>
              </w:rPr>
            </w:pPr>
          </w:p>
        </w:tc>
        <w:tc>
          <w:tcPr>
            <w:tcW w:w="2820" w:type="dxa"/>
            <w:vMerge w:val="restart"/>
            <w:tcBorders>
              <w:right w:val="single" w:color="auto" w:sz="8" w:space="0"/>
            </w:tcBorders>
            <w:vAlign w:val="bottom"/>
          </w:tcPr>
          <w:p>
            <w:pPr>
              <w:spacing w:line="274" w:lineRule="exact"/>
              <w:rPr>
                <w:sz w:val="20"/>
                <w:szCs w:val="20"/>
              </w:rPr>
            </w:pPr>
            <w:r>
              <w:rPr>
                <w:rFonts w:ascii="MS PGothic" w:hAnsi="MS PGothic" w:eastAsia="MS PGothic" w:cs="MS PGothic"/>
                <w:w w:val="99"/>
                <w:sz w:val="24"/>
                <w:szCs w:val="24"/>
              </w:rPr>
              <w:t>①②③④⑤⑥</w:t>
            </w:r>
            <w:r>
              <w:rPr>
                <w:rFonts w:ascii="宋体" w:hAnsi="宋体" w:eastAsia="宋体" w:cs="宋体"/>
                <w:w w:val="99"/>
                <w:sz w:val="24"/>
                <w:szCs w:val="24"/>
              </w:rPr>
              <w:t>达到要求的</w:t>
            </w:r>
            <w:r>
              <w:rPr>
                <w:rFonts w:ascii="MS PGothic" w:hAnsi="MS PGothic" w:eastAsia="MS PGothic" w:cs="MS PGothic"/>
                <w:w w:val="99"/>
                <w:sz w:val="24"/>
                <w:szCs w:val="24"/>
              </w:rPr>
              <w:t>，</w:t>
            </w: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74" w:hRule="atLeast"/>
        </w:trPr>
        <w:tc>
          <w:tcPr>
            <w:tcW w:w="740" w:type="dxa"/>
            <w:vMerge w:val="continue"/>
            <w:tcBorders>
              <w:left w:val="single" w:color="auto" w:sz="8" w:space="0"/>
              <w:right w:val="single" w:color="auto" w:sz="8" w:space="0"/>
            </w:tcBorders>
            <w:vAlign w:val="bottom"/>
          </w:tcPr>
          <w:p>
            <w:pPr>
              <w:rPr>
                <w:sz w:val="6"/>
                <w:szCs w:val="6"/>
              </w:rPr>
            </w:pPr>
          </w:p>
        </w:tc>
        <w:tc>
          <w:tcPr>
            <w:tcW w:w="660" w:type="dxa"/>
            <w:tcBorders>
              <w:right w:val="single" w:color="auto" w:sz="8" w:space="0"/>
            </w:tcBorders>
            <w:vAlign w:val="bottom"/>
          </w:tcPr>
          <w:p>
            <w:pPr>
              <w:rPr>
                <w:sz w:val="6"/>
                <w:szCs w:val="6"/>
              </w:rPr>
            </w:pP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结对帮扶、承诺践诺、志愿服务、与同学谈心等制度</w:t>
            </w:r>
            <w:r>
              <w:rPr>
                <w:rFonts w:ascii="MS PGothic" w:hAnsi="MS PGothic" w:eastAsia="MS PGothic" w:cs="MS PGothic"/>
                <w:sz w:val="24"/>
                <w:szCs w:val="24"/>
              </w:rPr>
              <w:t>，</w:t>
            </w:r>
            <w:r>
              <w:rPr>
                <w:rFonts w:ascii="宋体" w:hAnsi="宋体" w:eastAsia="宋体" w:cs="宋体"/>
                <w:sz w:val="24"/>
                <w:szCs w:val="24"/>
              </w:rPr>
              <w:t>直接联系服务同学</w:t>
            </w:r>
            <w:r>
              <w:rPr>
                <w:rFonts w:ascii="MS PGothic" w:hAnsi="MS PGothic" w:eastAsia="MS PGothic" w:cs="MS PGothic"/>
                <w:sz w:val="24"/>
                <w:szCs w:val="24"/>
              </w:rPr>
              <w:t>，</w:t>
            </w:r>
            <w:r>
              <w:rPr>
                <w:rFonts w:ascii="宋体" w:hAnsi="宋体" w:eastAsia="宋体" w:cs="宋体"/>
                <w:sz w:val="24"/>
                <w:szCs w:val="24"/>
              </w:rPr>
              <w:t>帮助解</w:t>
            </w:r>
          </w:p>
        </w:tc>
        <w:tc>
          <w:tcPr>
            <w:tcW w:w="580" w:type="dxa"/>
            <w:tcBorders>
              <w:right w:val="single" w:color="auto" w:sz="8" w:space="0"/>
            </w:tcBorders>
            <w:vAlign w:val="bottom"/>
          </w:tcPr>
          <w:p>
            <w:pPr>
              <w:rPr>
                <w:sz w:val="6"/>
                <w:szCs w:val="6"/>
              </w:rPr>
            </w:pPr>
          </w:p>
        </w:tc>
        <w:tc>
          <w:tcPr>
            <w:tcW w:w="2820" w:type="dxa"/>
            <w:vMerge w:val="continue"/>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65" w:hRule="atLeast"/>
        </w:trPr>
        <w:tc>
          <w:tcPr>
            <w:tcW w:w="740" w:type="dxa"/>
            <w:tcBorders>
              <w:left w:val="single" w:color="auto" w:sz="8" w:space="0"/>
              <w:right w:val="single" w:color="auto" w:sz="8" w:space="0"/>
            </w:tcBorders>
            <w:vAlign w:val="bottom"/>
          </w:tcPr>
          <w:p>
            <w:pPr>
              <w:rPr>
                <w:sz w:val="5"/>
                <w:szCs w:val="5"/>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制度</w:t>
            </w:r>
          </w:p>
        </w:tc>
        <w:tc>
          <w:tcPr>
            <w:tcW w:w="8820" w:type="dxa"/>
            <w:gridSpan w:val="2"/>
            <w:vMerge w:val="continue"/>
            <w:tcBorders>
              <w:right w:val="single" w:color="auto" w:sz="8" w:space="0"/>
            </w:tcBorders>
            <w:vAlign w:val="bottom"/>
          </w:tcPr>
          <w:p>
            <w:pPr>
              <w:rPr>
                <w:sz w:val="5"/>
                <w:szCs w:val="5"/>
              </w:rPr>
            </w:pPr>
          </w:p>
        </w:tc>
        <w:tc>
          <w:tcPr>
            <w:tcW w:w="580" w:type="dxa"/>
            <w:tcBorders>
              <w:right w:val="single" w:color="auto" w:sz="8" w:space="0"/>
            </w:tcBorders>
            <w:vAlign w:val="bottom"/>
          </w:tcPr>
          <w:p>
            <w:pPr>
              <w:rPr>
                <w:sz w:val="5"/>
                <w:szCs w:val="5"/>
              </w:rPr>
            </w:pPr>
          </w:p>
        </w:tc>
        <w:tc>
          <w:tcPr>
            <w:tcW w:w="2820" w:type="dxa"/>
            <w:vMerge w:val="continue"/>
            <w:tcBorders>
              <w:right w:val="single" w:color="auto" w:sz="8" w:space="0"/>
            </w:tcBorders>
            <w:vAlign w:val="bottom"/>
          </w:tcPr>
          <w:p>
            <w:pPr>
              <w:rPr>
                <w:sz w:val="5"/>
                <w:szCs w:val="5"/>
              </w:rPr>
            </w:pPr>
          </w:p>
        </w:tc>
        <w:tc>
          <w:tcPr>
            <w:tcW w:w="860" w:type="dxa"/>
            <w:tcBorders>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139" w:hRule="atLeast"/>
        </w:trPr>
        <w:tc>
          <w:tcPr>
            <w:tcW w:w="740" w:type="dxa"/>
            <w:vMerge w:val="restart"/>
            <w:tcBorders>
              <w:left w:val="single" w:color="auto" w:sz="8" w:space="0"/>
              <w:right w:val="single" w:color="auto" w:sz="8" w:space="0"/>
            </w:tcBorders>
            <w:vAlign w:val="bottom"/>
          </w:tcPr>
          <w:p>
            <w:pPr>
              <w:spacing w:line="246" w:lineRule="exact"/>
              <w:jc w:val="center"/>
              <w:rPr>
                <w:sz w:val="20"/>
                <w:szCs w:val="20"/>
              </w:rPr>
            </w:pPr>
            <w:r>
              <w:rPr>
                <w:rFonts w:ascii="宋体" w:hAnsi="宋体" w:eastAsia="宋体" w:cs="宋体"/>
                <w:w w:val="99"/>
                <w:sz w:val="24"/>
                <w:szCs w:val="24"/>
              </w:rPr>
              <w:t>制</w:t>
            </w:r>
          </w:p>
        </w:tc>
        <w:tc>
          <w:tcPr>
            <w:tcW w:w="660" w:type="dxa"/>
            <w:vMerge w:val="continue"/>
            <w:tcBorders>
              <w:right w:val="single" w:color="auto" w:sz="8" w:space="0"/>
            </w:tcBorders>
            <w:vAlign w:val="bottom"/>
          </w:tcPr>
          <w:p>
            <w:pPr>
              <w:rPr>
                <w:sz w:val="12"/>
                <w:szCs w:val="12"/>
              </w:rPr>
            </w:pPr>
          </w:p>
        </w:tc>
        <w:tc>
          <w:tcPr>
            <w:tcW w:w="8820" w:type="dxa"/>
            <w:gridSpan w:val="2"/>
            <w:vMerge w:val="continue"/>
            <w:tcBorders>
              <w:right w:val="single" w:color="auto" w:sz="8" w:space="0"/>
            </w:tcBorders>
            <w:vAlign w:val="bottom"/>
          </w:tcPr>
          <w:p>
            <w:pPr>
              <w:rPr>
                <w:sz w:val="12"/>
                <w:szCs w:val="12"/>
              </w:rPr>
            </w:pPr>
          </w:p>
        </w:tc>
        <w:tc>
          <w:tcPr>
            <w:tcW w:w="580" w:type="dxa"/>
            <w:tcBorders>
              <w:right w:val="single" w:color="auto" w:sz="8" w:space="0"/>
            </w:tcBorders>
            <w:vAlign w:val="bottom"/>
          </w:tcPr>
          <w:p>
            <w:pPr>
              <w:rPr>
                <w:sz w:val="12"/>
                <w:szCs w:val="12"/>
              </w:rPr>
            </w:pPr>
          </w:p>
        </w:tc>
        <w:tc>
          <w:tcPr>
            <w:tcW w:w="2820" w:type="dxa"/>
            <w:vMerge w:val="restart"/>
            <w:tcBorders>
              <w:right w:val="single" w:color="auto" w:sz="8" w:space="0"/>
            </w:tcBorders>
            <w:vAlign w:val="bottom"/>
          </w:tcPr>
          <w:p>
            <w:pPr>
              <w:spacing w:line="280" w:lineRule="exact"/>
              <w:rPr>
                <w:sz w:val="20"/>
                <w:szCs w:val="20"/>
              </w:rPr>
            </w:pPr>
            <w:r>
              <w:rPr>
                <w:rFonts w:ascii="宋体" w:hAnsi="宋体" w:eastAsia="宋体" w:cs="宋体"/>
                <w:w w:val="96"/>
                <w:sz w:val="24"/>
                <w:szCs w:val="24"/>
              </w:rPr>
              <w:t xml:space="preserve">每一项计 </w:t>
            </w:r>
            <w:r>
              <w:rPr>
                <w:rFonts w:ascii="Arial" w:hAnsi="Arial" w:eastAsia="Arial" w:cs="Arial"/>
                <w:w w:val="96"/>
                <w:sz w:val="24"/>
                <w:szCs w:val="24"/>
              </w:rPr>
              <w:t>2</w:t>
            </w:r>
            <w:r>
              <w:rPr>
                <w:rFonts w:ascii="宋体" w:hAnsi="宋体" w:eastAsia="宋体" w:cs="宋体"/>
                <w:w w:val="96"/>
                <w:sz w:val="24"/>
                <w:szCs w:val="24"/>
              </w:rPr>
              <w:t xml:space="preserve"> 分</w:t>
            </w:r>
            <w:r>
              <w:rPr>
                <w:rFonts w:ascii="MS PGothic" w:hAnsi="MS PGothic" w:eastAsia="MS PGothic" w:cs="MS PGothic"/>
                <w:w w:val="96"/>
                <w:sz w:val="24"/>
                <w:szCs w:val="24"/>
              </w:rPr>
              <w:t>；</w:t>
            </w:r>
            <w:r>
              <w:rPr>
                <w:rFonts w:ascii="宋体" w:hAnsi="宋体" w:eastAsia="宋体" w:cs="宋体"/>
                <w:w w:val="96"/>
                <w:sz w:val="24"/>
                <w:szCs w:val="24"/>
              </w:rPr>
              <w:t>执行相关制</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42"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决学习生活中的实际困难和问题。</w:t>
            </w:r>
            <w:r>
              <w:rPr>
                <w:rFonts w:ascii="MS PGothic" w:hAnsi="MS PGothic" w:eastAsia="MS PGothic" w:cs="MS PGothic"/>
                <w:sz w:val="24"/>
                <w:szCs w:val="24"/>
              </w:rPr>
              <w:t>④</w:t>
            </w:r>
            <w:r>
              <w:rPr>
                <w:rFonts w:ascii="宋体" w:hAnsi="宋体" w:eastAsia="宋体" w:cs="宋体"/>
                <w:sz w:val="24"/>
                <w:szCs w:val="24"/>
              </w:rPr>
              <w:t>管理监督制度。健全并落实党费管理、党员活</w:t>
            </w:r>
          </w:p>
        </w:tc>
        <w:tc>
          <w:tcPr>
            <w:tcW w:w="580" w:type="dxa"/>
            <w:tcBorders>
              <w:right w:val="single" w:color="auto" w:sz="8" w:space="0"/>
            </w:tcBorders>
            <w:vAlign w:val="bottom"/>
          </w:tcPr>
          <w:p>
            <w:pPr>
              <w:rPr>
                <w:sz w:val="12"/>
                <w:szCs w:val="12"/>
              </w:rPr>
            </w:pPr>
          </w:p>
        </w:tc>
        <w:tc>
          <w:tcPr>
            <w:tcW w:w="282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39"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度</w:t>
            </w: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建设</w:t>
            </w:r>
          </w:p>
        </w:tc>
        <w:tc>
          <w:tcPr>
            <w:tcW w:w="8820" w:type="dxa"/>
            <w:gridSpan w:val="2"/>
            <w:vMerge w:val="continue"/>
            <w:tcBorders>
              <w:right w:val="single" w:color="auto" w:sz="8" w:space="0"/>
            </w:tcBorders>
            <w:vAlign w:val="bottom"/>
          </w:tcPr>
          <w:p>
            <w:pPr>
              <w:rPr>
                <w:sz w:val="12"/>
                <w:szCs w:val="12"/>
              </w:rPr>
            </w:pPr>
          </w:p>
        </w:tc>
        <w:tc>
          <w:tcPr>
            <w:tcW w:w="58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12</w:t>
            </w:r>
          </w:p>
        </w:tc>
        <w:tc>
          <w:tcPr>
            <w:tcW w:w="2820" w:type="dxa"/>
            <w:vMerge w:val="restart"/>
            <w:tcBorders>
              <w:right w:val="single" w:color="auto" w:sz="8" w:space="0"/>
            </w:tcBorders>
            <w:vAlign w:val="bottom"/>
          </w:tcPr>
          <w:p>
            <w:pPr>
              <w:spacing w:line="274" w:lineRule="exact"/>
              <w:rPr>
                <w:sz w:val="20"/>
                <w:szCs w:val="20"/>
              </w:rPr>
            </w:pPr>
            <w:r>
              <w:rPr>
                <w:rFonts w:ascii="宋体" w:hAnsi="宋体" w:eastAsia="宋体" w:cs="宋体"/>
                <w:w w:val="99"/>
                <w:sz w:val="24"/>
                <w:szCs w:val="24"/>
              </w:rPr>
              <w:t>度不落实的</w:t>
            </w:r>
            <w:r>
              <w:rPr>
                <w:rFonts w:ascii="MS PGothic" w:hAnsi="MS PGothic" w:eastAsia="MS PGothic" w:cs="MS PGothic"/>
                <w:w w:val="99"/>
                <w:sz w:val="24"/>
                <w:szCs w:val="24"/>
              </w:rPr>
              <w:t>，</w:t>
            </w:r>
            <w:r>
              <w:rPr>
                <w:rFonts w:ascii="宋体" w:hAnsi="宋体" w:eastAsia="宋体" w:cs="宋体"/>
                <w:w w:val="99"/>
                <w:sz w:val="24"/>
                <w:szCs w:val="24"/>
              </w:rPr>
              <w:t>一项不合格扣</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42"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动经费管理、档案资料保管保密、党务公开等制度</w:t>
            </w:r>
            <w:r>
              <w:rPr>
                <w:rFonts w:ascii="MS PGothic" w:hAnsi="MS PGothic" w:eastAsia="MS PGothic" w:cs="MS PGothic"/>
                <w:sz w:val="24"/>
                <w:szCs w:val="24"/>
              </w:rPr>
              <w:t>，</w:t>
            </w:r>
            <w:r>
              <w:rPr>
                <w:rFonts w:ascii="宋体" w:hAnsi="宋体" w:eastAsia="宋体" w:cs="宋体"/>
                <w:sz w:val="24"/>
                <w:szCs w:val="24"/>
              </w:rPr>
              <w:t>确保管理规范、运行有序、监</w:t>
            </w:r>
          </w:p>
        </w:tc>
        <w:tc>
          <w:tcPr>
            <w:tcW w:w="580" w:type="dxa"/>
            <w:vMerge w:val="continue"/>
            <w:tcBorders>
              <w:right w:val="single" w:color="auto" w:sz="8" w:space="0"/>
            </w:tcBorders>
            <w:vAlign w:val="bottom"/>
          </w:tcPr>
          <w:p>
            <w:pPr>
              <w:rPr>
                <w:sz w:val="12"/>
                <w:szCs w:val="12"/>
              </w:rPr>
            </w:pPr>
          </w:p>
        </w:tc>
        <w:tc>
          <w:tcPr>
            <w:tcW w:w="282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39"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体</w:t>
            </w: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与实</w:t>
            </w:r>
          </w:p>
        </w:tc>
        <w:tc>
          <w:tcPr>
            <w:tcW w:w="8820" w:type="dxa"/>
            <w:gridSpan w:val="2"/>
            <w:vMerge w:val="continue"/>
            <w:tcBorders>
              <w:right w:val="single" w:color="auto" w:sz="8" w:space="0"/>
            </w:tcBorders>
            <w:vAlign w:val="bottom"/>
          </w:tcPr>
          <w:p>
            <w:pPr>
              <w:rPr>
                <w:sz w:val="12"/>
                <w:szCs w:val="12"/>
              </w:rPr>
            </w:pPr>
          </w:p>
        </w:tc>
        <w:tc>
          <w:tcPr>
            <w:tcW w:w="580" w:type="dxa"/>
            <w:tcBorders>
              <w:right w:val="single" w:color="auto" w:sz="8" w:space="0"/>
            </w:tcBorders>
            <w:vAlign w:val="bottom"/>
          </w:tcPr>
          <w:p>
            <w:pPr>
              <w:rPr>
                <w:sz w:val="12"/>
                <w:szCs w:val="12"/>
              </w:rPr>
            </w:pPr>
          </w:p>
        </w:tc>
        <w:tc>
          <w:tcPr>
            <w:tcW w:w="2820" w:type="dxa"/>
            <w:vMerge w:val="restart"/>
            <w:tcBorders>
              <w:right w:val="single" w:color="auto" w:sz="8" w:space="0"/>
            </w:tcBorders>
            <w:vAlign w:val="bottom"/>
          </w:tcPr>
          <w:p>
            <w:pPr>
              <w:spacing w:line="278" w:lineRule="exact"/>
              <w:rPr>
                <w:sz w:val="20"/>
                <w:szCs w:val="20"/>
              </w:rPr>
            </w:pPr>
            <w:r>
              <w:rPr>
                <w:rFonts w:ascii="Arial" w:hAnsi="Arial" w:eastAsia="Arial" w:cs="Arial"/>
                <w:sz w:val="24"/>
                <w:szCs w:val="24"/>
              </w:rPr>
              <w:t xml:space="preserve">2 </w:t>
            </w:r>
            <w:r>
              <w:rPr>
                <w:rFonts w:ascii="宋体" w:hAnsi="宋体" w:eastAsia="宋体" w:cs="宋体"/>
                <w:sz w:val="24"/>
                <w:szCs w:val="24"/>
              </w:rPr>
              <w:t>分。</w:t>
            </w:r>
            <w:r>
              <w:rPr>
                <w:rFonts w:ascii="MS PGothic" w:hAnsi="MS PGothic" w:eastAsia="MS PGothic" w:cs="MS PGothic"/>
                <w:sz w:val="24"/>
                <w:szCs w:val="24"/>
              </w:rPr>
              <w:t>（</w:t>
            </w:r>
            <w:r>
              <w:rPr>
                <w:rFonts w:ascii="宋体" w:hAnsi="宋体" w:eastAsia="宋体" w:cs="宋体"/>
                <w:sz w:val="24"/>
                <w:szCs w:val="24"/>
              </w:rPr>
              <w:t>相关制度应汇编成</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82" w:hRule="atLeast"/>
        </w:trPr>
        <w:tc>
          <w:tcPr>
            <w:tcW w:w="740" w:type="dxa"/>
            <w:vMerge w:val="continue"/>
            <w:tcBorders>
              <w:left w:val="single" w:color="auto" w:sz="8" w:space="0"/>
              <w:right w:val="single" w:color="auto" w:sz="8" w:space="0"/>
            </w:tcBorders>
            <w:vAlign w:val="bottom"/>
          </w:tcPr>
          <w:p>
            <w:pPr>
              <w:rPr>
                <w:sz w:val="15"/>
                <w:szCs w:val="15"/>
              </w:rPr>
            </w:pPr>
          </w:p>
        </w:tc>
        <w:tc>
          <w:tcPr>
            <w:tcW w:w="660" w:type="dxa"/>
            <w:vMerge w:val="continue"/>
            <w:tcBorders>
              <w:right w:val="single" w:color="auto" w:sz="8" w:space="0"/>
            </w:tcBorders>
            <w:vAlign w:val="bottom"/>
          </w:tcPr>
          <w:p>
            <w:pPr>
              <w:rPr>
                <w:sz w:val="15"/>
                <w:szCs w:val="15"/>
              </w:rPr>
            </w:pP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督有力。健全完善请示报告制度</w:t>
            </w:r>
            <w:r>
              <w:rPr>
                <w:rFonts w:ascii="MS PGothic" w:hAnsi="MS PGothic" w:eastAsia="MS PGothic" w:cs="MS PGothic"/>
                <w:sz w:val="24"/>
                <w:szCs w:val="24"/>
              </w:rPr>
              <w:t>，</w:t>
            </w:r>
            <w:r>
              <w:rPr>
                <w:rFonts w:ascii="宋体" w:hAnsi="宋体" w:eastAsia="宋体" w:cs="宋体"/>
                <w:sz w:val="24"/>
                <w:szCs w:val="24"/>
              </w:rPr>
              <w:t>凡属党支部重要工作、重大事件、重要事项、重</w:t>
            </w:r>
          </w:p>
        </w:tc>
        <w:tc>
          <w:tcPr>
            <w:tcW w:w="580" w:type="dxa"/>
            <w:tcBorders>
              <w:right w:val="single" w:color="auto" w:sz="8" w:space="0"/>
            </w:tcBorders>
            <w:vAlign w:val="bottom"/>
          </w:tcPr>
          <w:p>
            <w:pPr>
              <w:rPr>
                <w:sz w:val="15"/>
                <w:szCs w:val="15"/>
              </w:rPr>
            </w:pPr>
          </w:p>
        </w:tc>
        <w:tc>
          <w:tcPr>
            <w:tcW w:w="282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96"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系</w:t>
            </w: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施</w:t>
            </w:r>
          </w:p>
        </w:tc>
        <w:tc>
          <w:tcPr>
            <w:tcW w:w="8820" w:type="dxa"/>
            <w:gridSpan w:val="2"/>
            <w:vMerge w:val="continue"/>
            <w:tcBorders>
              <w:right w:val="single" w:color="auto" w:sz="8" w:space="0"/>
            </w:tcBorders>
            <w:vAlign w:val="bottom"/>
          </w:tcPr>
          <w:p>
            <w:pPr>
              <w:rPr>
                <w:sz w:val="8"/>
                <w:szCs w:val="8"/>
              </w:rPr>
            </w:pPr>
          </w:p>
        </w:tc>
        <w:tc>
          <w:tcPr>
            <w:tcW w:w="580" w:type="dxa"/>
            <w:tcBorders>
              <w:right w:val="single" w:color="auto" w:sz="8" w:space="0"/>
            </w:tcBorders>
            <w:vAlign w:val="bottom"/>
          </w:tcPr>
          <w:p>
            <w:pPr>
              <w:rPr>
                <w:sz w:val="8"/>
                <w:szCs w:val="8"/>
              </w:rPr>
            </w:pPr>
          </w:p>
        </w:tc>
        <w:tc>
          <w:tcPr>
            <w:tcW w:w="2820" w:type="dxa"/>
            <w:vMerge w:val="restart"/>
            <w:tcBorders>
              <w:right w:val="single" w:color="auto" w:sz="8" w:space="0"/>
            </w:tcBorders>
            <w:vAlign w:val="bottom"/>
          </w:tcPr>
          <w:p>
            <w:pPr>
              <w:spacing w:line="237" w:lineRule="exact"/>
              <w:rPr>
                <w:sz w:val="20"/>
                <w:szCs w:val="20"/>
              </w:rPr>
            </w:pPr>
            <w:r>
              <w:rPr>
                <w:rFonts w:ascii="宋体" w:hAnsi="宋体" w:eastAsia="宋体" w:cs="宋体"/>
                <w:sz w:val="24"/>
                <w:szCs w:val="24"/>
              </w:rPr>
              <w:t>册</w:t>
            </w:r>
            <w:r>
              <w:rPr>
                <w:rFonts w:ascii="MS PGothic" w:hAnsi="MS PGothic" w:eastAsia="MS PGothic" w:cs="MS PGothic"/>
                <w:sz w:val="24"/>
                <w:szCs w:val="24"/>
              </w:rPr>
              <w:t>）</w:t>
            </w:r>
          </w:p>
        </w:tc>
        <w:tc>
          <w:tcPr>
            <w:tcW w:w="860" w:type="dxa"/>
            <w:tcBorders>
              <w:right w:val="single" w:color="auto" w:sz="8" w:space="0"/>
            </w:tcBorders>
            <w:vAlign w:val="bottom"/>
          </w:tcPr>
          <w:p>
            <w:pPr>
              <w:rPr>
                <w:sz w:val="8"/>
                <w:szCs w:val="8"/>
              </w:rPr>
            </w:pPr>
          </w:p>
        </w:tc>
        <w:tc>
          <w:tcPr>
            <w:tcW w:w="30" w:type="dxa"/>
            <w:vAlign w:val="bottom"/>
          </w:tcPr>
          <w:p>
            <w:pPr>
              <w:rPr>
                <w:sz w:val="1"/>
                <w:szCs w:val="1"/>
              </w:rPr>
            </w:pPr>
          </w:p>
        </w:tc>
      </w:tr>
      <w:tr>
        <w:tblPrEx>
          <w:tblCellMar>
            <w:top w:w="0" w:type="dxa"/>
            <w:left w:w="0" w:type="dxa"/>
            <w:bottom w:w="0" w:type="dxa"/>
            <w:right w:w="0" w:type="dxa"/>
          </w:tblCellMar>
        </w:tblPrEx>
        <w:trPr>
          <w:trHeight w:val="142"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要活动以及其他应当请示报告的情况</w:t>
            </w:r>
            <w:r>
              <w:rPr>
                <w:rFonts w:ascii="MS PGothic" w:hAnsi="MS PGothic" w:eastAsia="MS PGothic" w:cs="MS PGothic"/>
                <w:sz w:val="24"/>
                <w:szCs w:val="24"/>
              </w:rPr>
              <w:t>，</w:t>
            </w:r>
            <w:r>
              <w:rPr>
                <w:rFonts w:ascii="宋体" w:hAnsi="宋体" w:eastAsia="宋体" w:cs="宋体"/>
                <w:sz w:val="24"/>
                <w:szCs w:val="24"/>
              </w:rPr>
              <w:t>必须事前向上级党组织和有关负责人请示报</w:t>
            </w:r>
          </w:p>
        </w:tc>
        <w:tc>
          <w:tcPr>
            <w:tcW w:w="580" w:type="dxa"/>
            <w:tcBorders>
              <w:right w:val="single" w:color="auto" w:sz="8" w:space="0"/>
            </w:tcBorders>
            <w:vAlign w:val="bottom"/>
          </w:tcPr>
          <w:p>
            <w:pPr>
              <w:rPr>
                <w:sz w:val="12"/>
                <w:szCs w:val="12"/>
              </w:rPr>
            </w:pPr>
          </w:p>
        </w:tc>
        <w:tc>
          <w:tcPr>
            <w:tcW w:w="282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36" w:hRule="atLeast"/>
        </w:trPr>
        <w:tc>
          <w:tcPr>
            <w:tcW w:w="740" w:type="dxa"/>
            <w:vMerge w:val="continue"/>
            <w:tcBorders>
              <w:left w:val="single" w:color="auto" w:sz="8" w:space="0"/>
              <w:right w:val="single" w:color="auto" w:sz="8" w:space="0"/>
            </w:tcBorders>
            <w:vAlign w:val="bottom"/>
          </w:tcPr>
          <w:p>
            <w:pPr>
              <w:rPr>
                <w:sz w:val="11"/>
                <w:szCs w:val="11"/>
              </w:rPr>
            </w:pPr>
          </w:p>
        </w:tc>
        <w:tc>
          <w:tcPr>
            <w:tcW w:w="660" w:type="dxa"/>
            <w:vMerge w:val="continue"/>
            <w:tcBorders>
              <w:right w:val="single" w:color="auto" w:sz="8" w:space="0"/>
            </w:tcBorders>
            <w:vAlign w:val="bottom"/>
          </w:tcPr>
          <w:p>
            <w:pPr>
              <w:rPr>
                <w:sz w:val="11"/>
                <w:szCs w:val="11"/>
              </w:rPr>
            </w:pPr>
          </w:p>
        </w:tc>
        <w:tc>
          <w:tcPr>
            <w:tcW w:w="8820" w:type="dxa"/>
            <w:gridSpan w:val="2"/>
            <w:vMerge w:val="continue"/>
            <w:tcBorders>
              <w:right w:val="single" w:color="auto" w:sz="8" w:space="0"/>
            </w:tcBorders>
            <w:vAlign w:val="bottom"/>
          </w:tcPr>
          <w:p>
            <w:pPr>
              <w:rPr>
                <w:sz w:val="11"/>
                <w:szCs w:val="11"/>
              </w:rPr>
            </w:pPr>
          </w:p>
        </w:tc>
        <w:tc>
          <w:tcPr>
            <w:tcW w:w="580" w:type="dxa"/>
            <w:tcBorders>
              <w:right w:val="single" w:color="auto" w:sz="8" w:space="0"/>
            </w:tcBorders>
            <w:vAlign w:val="bottom"/>
          </w:tcPr>
          <w:p>
            <w:pPr>
              <w:rPr>
                <w:sz w:val="11"/>
                <w:szCs w:val="11"/>
              </w:rPr>
            </w:pPr>
          </w:p>
        </w:tc>
        <w:tc>
          <w:tcPr>
            <w:tcW w:w="2820" w:type="dxa"/>
            <w:tcBorders>
              <w:right w:val="single" w:color="auto" w:sz="8" w:space="0"/>
            </w:tcBorders>
            <w:vAlign w:val="bottom"/>
          </w:tcPr>
          <w:p>
            <w:pPr>
              <w:rPr>
                <w:sz w:val="11"/>
                <w:szCs w:val="11"/>
              </w:rPr>
            </w:pP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CellMar>
            <w:top w:w="0" w:type="dxa"/>
            <w:left w:w="0" w:type="dxa"/>
            <w:bottom w:w="0" w:type="dxa"/>
            <w:right w:w="0" w:type="dxa"/>
          </w:tblCellMar>
        </w:tblPrEx>
        <w:trPr>
          <w:trHeight w:val="284" w:hRule="atLeast"/>
        </w:trPr>
        <w:tc>
          <w:tcPr>
            <w:tcW w:w="740" w:type="dxa"/>
            <w:tcBorders>
              <w:left w:val="single" w:color="auto" w:sz="8" w:space="0"/>
              <w:right w:val="single" w:color="auto" w:sz="8" w:space="0"/>
            </w:tcBorders>
            <w:vAlign w:val="bottom"/>
          </w:tcPr>
          <w:p>
            <w:pPr>
              <w:spacing w:line="236" w:lineRule="exact"/>
              <w:jc w:val="center"/>
              <w:rPr>
                <w:sz w:val="20"/>
                <w:szCs w:val="20"/>
              </w:rPr>
            </w:pPr>
            <w:r>
              <w:rPr>
                <w:rFonts w:ascii="宋体" w:hAnsi="宋体" w:eastAsia="宋体" w:cs="宋体"/>
                <w:w w:val="99"/>
                <w:sz w:val="24"/>
                <w:szCs w:val="24"/>
              </w:rPr>
              <w:t>化</w:t>
            </w: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告。</w:t>
            </w:r>
            <w:r>
              <w:rPr>
                <w:rFonts w:ascii="MS PGothic" w:hAnsi="MS PGothic" w:eastAsia="MS PGothic" w:cs="MS PGothic"/>
                <w:sz w:val="24"/>
                <w:szCs w:val="24"/>
              </w:rPr>
              <w:t>⑤</w:t>
            </w:r>
            <w:r>
              <w:rPr>
                <w:rFonts w:ascii="宋体" w:hAnsi="宋体" w:eastAsia="宋体" w:cs="宋体"/>
                <w:sz w:val="24"/>
                <w:szCs w:val="24"/>
              </w:rPr>
              <w:t>述职评议考核制度。规范党支部书记</w:t>
            </w:r>
            <w:r>
              <w:rPr>
                <w:rFonts w:ascii="MS PGothic" w:hAnsi="MS PGothic" w:eastAsia="MS PGothic" w:cs="MS PGothic"/>
                <w:sz w:val="24"/>
                <w:szCs w:val="24"/>
              </w:rPr>
              <w:t>“</w:t>
            </w:r>
            <w:r>
              <w:rPr>
                <w:rFonts w:ascii="宋体" w:hAnsi="宋体" w:eastAsia="宋体" w:cs="宋体"/>
                <w:sz w:val="24"/>
                <w:szCs w:val="24"/>
              </w:rPr>
              <w:t>双述双评</w:t>
            </w:r>
            <w:r>
              <w:rPr>
                <w:rFonts w:ascii="MS PGothic" w:hAnsi="MS PGothic" w:eastAsia="MS PGothic" w:cs="MS PGothic"/>
                <w:sz w:val="24"/>
                <w:szCs w:val="24"/>
              </w:rPr>
              <w:t>”</w:t>
            </w:r>
            <w:r>
              <w:rPr>
                <w:rFonts w:ascii="宋体" w:hAnsi="宋体" w:eastAsia="宋体" w:cs="宋体"/>
                <w:sz w:val="24"/>
                <w:szCs w:val="24"/>
              </w:rPr>
              <w:t>工作</w:t>
            </w:r>
            <w:r>
              <w:rPr>
                <w:rFonts w:ascii="MS PGothic" w:hAnsi="MS PGothic" w:eastAsia="MS PGothic" w:cs="MS PGothic"/>
                <w:sz w:val="24"/>
                <w:szCs w:val="24"/>
              </w:rPr>
              <w:t>，</w:t>
            </w:r>
            <w:r>
              <w:rPr>
                <w:rFonts w:ascii="宋体" w:hAnsi="宋体" w:eastAsia="宋体" w:cs="宋体"/>
                <w:sz w:val="24"/>
                <w:szCs w:val="24"/>
              </w:rPr>
              <w:t>党支部书记就抓党</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7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79" w:lineRule="exact"/>
              <w:rPr>
                <w:sz w:val="20"/>
                <w:szCs w:val="20"/>
              </w:rPr>
            </w:pPr>
            <w:r>
              <w:rPr>
                <w:rFonts w:ascii="宋体" w:hAnsi="宋体" w:eastAsia="宋体" w:cs="宋体"/>
                <w:sz w:val="24"/>
                <w:szCs w:val="24"/>
              </w:rPr>
              <w:t xml:space="preserve">建工作情况每年分别向上一级党组织和支部党员大会述职 </w:t>
            </w:r>
            <w:r>
              <w:rPr>
                <w:rFonts w:ascii="Arial" w:hAnsi="Arial" w:eastAsia="Arial" w:cs="Arial"/>
                <w:sz w:val="24"/>
                <w:szCs w:val="24"/>
              </w:rPr>
              <w:t>1</w:t>
            </w:r>
            <w:r>
              <w:rPr>
                <w:rFonts w:ascii="宋体" w:hAnsi="宋体" w:eastAsia="宋体" w:cs="宋体"/>
                <w:sz w:val="24"/>
                <w:szCs w:val="24"/>
              </w:rPr>
              <w:t xml:space="preserve"> 次</w:t>
            </w:r>
            <w:r>
              <w:rPr>
                <w:rFonts w:ascii="MS PGothic" w:hAnsi="MS PGothic" w:eastAsia="MS PGothic" w:cs="MS PGothic"/>
                <w:sz w:val="24"/>
                <w:szCs w:val="24"/>
              </w:rPr>
              <w:t>，</w:t>
            </w:r>
            <w:r>
              <w:rPr>
                <w:rFonts w:ascii="宋体" w:hAnsi="宋体" w:eastAsia="宋体" w:cs="宋体"/>
                <w:sz w:val="24"/>
                <w:szCs w:val="24"/>
              </w:rPr>
              <w:t>并分别接受上一级</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8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w w:val="98"/>
                <w:sz w:val="24"/>
                <w:szCs w:val="24"/>
              </w:rPr>
              <w:t>党组织和支部党员大会评议。</w:t>
            </w:r>
            <w:r>
              <w:rPr>
                <w:rFonts w:ascii="MS PGothic" w:hAnsi="MS PGothic" w:eastAsia="MS PGothic" w:cs="MS PGothic"/>
                <w:w w:val="98"/>
                <w:sz w:val="24"/>
                <w:szCs w:val="24"/>
              </w:rPr>
              <w:t>⑥</w:t>
            </w:r>
            <w:r>
              <w:rPr>
                <w:rFonts w:ascii="宋体" w:hAnsi="宋体" w:eastAsia="宋体" w:cs="宋体"/>
                <w:w w:val="98"/>
                <w:sz w:val="24"/>
                <w:szCs w:val="24"/>
              </w:rPr>
              <w:t>经费保障制度。支部有按照学生党员每人每年不少于</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8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80" w:lineRule="exact"/>
              <w:rPr>
                <w:sz w:val="20"/>
                <w:szCs w:val="20"/>
              </w:rPr>
            </w:pPr>
            <w:r>
              <w:rPr>
                <w:rFonts w:ascii="Arial" w:hAnsi="Arial" w:eastAsia="Arial" w:cs="Arial"/>
                <w:w w:val="97"/>
                <w:sz w:val="24"/>
                <w:szCs w:val="24"/>
              </w:rPr>
              <w:t xml:space="preserve">100 </w:t>
            </w:r>
            <w:r>
              <w:rPr>
                <w:rFonts w:ascii="宋体" w:hAnsi="宋体" w:eastAsia="宋体" w:cs="宋体"/>
                <w:w w:val="97"/>
                <w:sz w:val="24"/>
                <w:szCs w:val="24"/>
              </w:rPr>
              <w:t>元的标准配备的支部活动经费</w:t>
            </w:r>
            <w:r>
              <w:rPr>
                <w:rFonts w:ascii="MS PGothic" w:hAnsi="MS PGothic" w:eastAsia="MS PGothic" w:cs="MS PGothic"/>
                <w:w w:val="97"/>
                <w:sz w:val="24"/>
                <w:szCs w:val="24"/>
              </w:rPr>
              <w:t>，</w:t>
            </w:r>
            <w:r>
              <w:rPr>
                <w:rFonts w:ascii="宋体" w:hAnsi="宋体" w:eastAsia="宋体" w:cs="宋体"/>
                <w:w w:val="97"/>
                <w:sz w:val="24"/>
                <w:szCs w:val="24"/>
              </w:rPr>
              <w:t>并严格执行上级制定的党费和党建工作经费使用、</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78"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4520" w:type="dxa"/>
            <w:vAlign w:val="bottom"/>
          </w:tcPr>
          <w:p>
            <w:pPr>
              <w:spacing w:line="274" w:lineRule="exact"/>
              <w:rPr>
                <w:sz w:val="20"/>
                <w:szCs w:val="20"/>
              </w:rPr>
            </w:pPr>
            <w:r>
              <w:rPr>
                <w:rFonts w:ascii="宋体" w:hAnsi="宋体" w:eastAsia="宋体" w:cs="宋体"/>
                <w:sz w:val="24"/>
                <w:szCs w:val="24"/>
              </w:rPr>
              <w:t>管理有关制度</w:t>
            </w:r>
            <w:r>
              <w:rPr>
                <w:rFonts w:ascii="MS PGothic" w:hAnsi="MS PGothic" w:eastAsia="MS PGothic" w:cs="MS PGothic"/>
                <w:sz w:val="24"/>
                <w:szCs w:val="24"/>
              </w:rPr>
              <w:t>，</w:t>
            </w:r>
            <w:r>
              <w:rPr>
                <w:rFonts w:ascii="宋体" w:hAnsi="宋体" w:eastAsia="宋体" w:cs="宋体"/>
                <w:sz w:val="24"/>
                <w:szCs w:val="24"/>
              </w:rPr>
              <w:t>组织党员开展党组织活动。</w:t>
            </w:r>
          </w:p>
        </w:tc>
        <w:tc>
          <w:tcPr>
            <w:tcW w:w="4300" w:type="dxa"/>
            <w:tcBorders>
              <w:right w:val="single" w:color="auto" w:sz="8" w:space="0"/>
            </w:tcBorders>
            <w:vAlign w:val="bottom"/>
          </w:tcPr>
          <w:p>
            <w:pPr>
              <w:rPr>
                <w:sz w:val="24"/>
                <w:szCs w:val="24"/>
              </w:rPr>
            </w:pP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8" w:hRule="atLeast"/>
        </w:trPr>
        <w:tc>
          <w:tcPr>
            <w:tcW w:w="740" w:type="dxa"/>
            <w:tcBorders>
              <w:left w:val="single" w:color="auto" w:sz="8" w:space="0"/>
              <w:bottom w:val="single" w:color="auto" w:sz="8" w:space="0"/>
              <w:right w:val="single" w:color="auto" w:sz="8" w:space="0"/>
            </w:tcBorders>
            <w:vAlign w:val="bottom"/>
          </w:tcPr>
          <w:p>
            <w:pPr>
              <w:rPr>
                <w:sz w:val="3"/>
                <w:szCs w:val="3"/>
              </w:rPr>
            </w:pPr>
          </w:p>
        </w:tc>
        <w:tc>
          <w:tcPr>
            <w:tcW w:w="660" w:type="dxa"/>
            <w:tcBorders>
              <w:bottom w:val="single" w:color="auto" w:sz="8" w:space="0"/>
              <w:right w:val="single" w:color="auto" w:sz="8" w:space="0"/>
            </w:tcBorders>
            <w:vAlign w:val="bottom"/>
          </w:tcPr>
          <w:p>
            <w:pPr>
              <w:rPr>
                <w:sz w:val="3"/>
                <w:szCs w:val="3"/>
              </w:rPr>
            </w:pPr>
          </w:p>
        </w:tc>
        <w:tc>
          <w:tcPr>
            <w:tcW w:w="4520" w:type="dxa"/>
            <w:tcBorders>
              <w:bottom w:val="single" w:color="auto" w:sz="8" w:space="0"/>
            </w:tcBorders>
            <w:vAlign w:val="bottom"/>
          </w:tcPr>
          <w:p>
            <w:pPr>
              <w:rPr>
                <w:sz w:val="3"/>
                <w:szCs w:val="3"/>
              </w:rPr>
            </w:pPr>
          </w:p>
        </w:tc>
        <w:tc>
          <w:tcPr>
            <w:tcW w:w="4300" w:type="dxa"/>
            <w:tcBorders>
              <w:bottom w:val="single" w:color="auto" w:sz="8" w:space="0"/>
              <w:right w:val="single" w:color="auto" w:sz="8" w:space="0"/>
            </w:tcBorders>
            <w:vAlign w:val="bottom"/>
          </w:tcPr>
          <w:p>
            <w:pPr>
              <w:rPr>
                <w:sz w:val="3"/>
                <w:szCs w:val="3"/>
              </w:rPr>
            </w:pPr>
          </w:p>
        </w:tc>
        <w:tc>
          <w:tcPr>
            <w:tcW w:w="580" w:type="dxa"/>
            <w:tcBorders>
              <w:bottom w:val="single" w:color="auto" w:sz="8" w:space="0"/>
              <w:right w:val="single" w:color="auto" w:sz="8" w:space="0"/>
            </w:tcBorders>
            <w:vAlign w:val="bottom"/>
          </w:tcPr>
          <w:p>
            <w:pPr>
              <w:rPr>
                <w:sz w:val="3"/>
                <w:szCs w:val="3"/>
              </w:rPr>
            </w:pPr>
          </w:p>
        </w:tc>
        <w:tc>
          <w:tcPr>
            <w:tcW w:w="282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bl>
    <w:p>
      <w:pPr>
        <w:sectPr>
          <w:pgSz w:w="16840" w:h="11906" w:orient="landscape"/>
          <w:pgMar w:top="1341" w:right="1020" w:bottom="900" w:left="1360" w:header="0" w:footer="850" w:gutter="0"/>
          <w:pgNumType w:fmt="decimal"/>
          <w:cols w:equalWidth="0" w:num="1">
            <w:col w:w="14460"/>
          </w:cols>
        </w:sectPr>
      </w:pPr>
    </w:p>
    <w:p>
      <w:pPr>
        <w:spacing w:line="49" w:lineRule="exact"/>
        <w:rPr>
          <w:sz w:val="20"/>
          <w:szCs w:val="20"/>
        </w:rPr>
      </w:pPr>
    </w:p>
    <w:tbl>
      <w:tblPr>
        <w:tblStyle w:val="4"/>
        <w:tblW w:w="14510" w:type="dxa"/>
        <w:tblInd w:w="10" w:type="dxa"/>
        <w:tblLayout w:type="fixed"/>
        <w:tblCellMar>
          <w:top w:w="0" w:type="dxa"/>
          <w:left w:w="0" w:type="dxa"/>
          <w:bottom w:w="0" w:type="dxa"/>
          <w:right w:w="0" w:type="dxa"/>
        </w:tblCellMar>
      </w:tblPr>
      <w:tblGrid>
        <w:gridCol w:w="740"/>
        <w:gridCol w:w="660"/>
        <w:gridCol w:w="4400"/>
        <w:gridCol w:w="4420"/>
        <w:gridCol w:w="580"/>
        <w:gridCol w:w="2820"/>
        <w:gridCol w:w="860"/>
        <w:gridCol w:w="30"/>
      </w:tblGrid>
      <w:tr>
        <w:tblPrEx>
          <w:tblCellMar>
            <w:top w:w="0" w:type="dxa"/>
            <w:left w:w="0" w:type="dxa"/>
            <w:bottom w:w="0" w:type="dxa"/>
            <w:right w:w="0" w:type="dxa"/>
          </w:tblCellMar>
        </w:tblPrEx>
        <w:trPr>
          <w:trHeight w:val="366" w:hRule="atLeast"/>
        </w:trPr>
        <w:tc>
          <w:tcPr>
            <w:tcW w:w="740" w:type="dxa"/>
            <w:tcBorders>
              <w:top w:val="single" w:color="auto" w:sz="8" w:space="0"/>
              <w:left w:val="single" w:color="auto" w:sz="8" w:space="0"/>
              <w:right w:val="single" w:color="auto" w:sz="8" w:space="0"/>
            </w:tcBorders>
            <w:vAlign w:val="bottom"/>
          </w:tcPr>
          <w:p>
            <w:pPr>
              <w:jc w:val="center"/>
              <w:rPr>
                <w:sz w:val="20"/>
                <w:szCs w:val="20"/>
              </w:rPr>
            </w:pPr>
            <w:bookmarkStart w:id="5" w:name="page14"/>
            <w:bookmarkEnd w:id="5"/>
            <w:r>
              <w:rPr>
                <w:rFonts w:ascii="宋体" w:hAnsi="宋体" w:eastAsia="宋体" w:cs="宋体"/>
                <w:w w:val="99"/>
                <w:sz w:val="24"/>
                <w:szCs w:val="24"/>
              </w:rPr>
              <w:t>内容</w:t>
            </w:r>
          </w:p>
        </w:tc>
        <w:tc>
          <w:tcPr>
            <w:tcW w:w="66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项目</w:t>
            </w:r>
          </w:p>
        </w:tc>
        <w:tc>
          <w:tcPr>
            <w:tcW w:w="4400" w:type="dxa"/>
            <w:tcBorders>
              <w:top w:val="single" w:color="auto" w:sz="8" w:space="0"/>
            </w:tcBorders>
            <w:vAlign w:val="bottom"/>
          </w:tcPr>
          <w:p>
            <w:pPr>
              <w:ind w:left="3920"/>
              <w:rPr>
                <w:sz w:val="20"/>
                <w:szCs w:val="20"/>
              </w:rPr>
            </w:pPr>
            <w:r>
              <w:rPr>
                <w:rFonts w:ascii="宋体" w:hAnsi="宋体" w:eastAsia="宋体" w:cs="宋体"/>
                <w:sz w:val="24"/>
                <w:szCs w:val="24"/>
              </w:rPr>
              <w:t>标</w:t>
            </w:r>
          </w:p>
        </w:tc>
        <w:tc>
          <w:tcPr>
            <w:tcW w:w="4420" w:type="dxa"/>
            <w:tcBorders>
              <w:top w:val="single" w:color="auto" w:sz="8" w:space="0"/>
              <w:right w:val="single" w:color="auto" w:sz="8" w:space="0"/>
            </w:tcBorders>
            <w:vAlign w:val="bottom"/>
          </w:tcPr>
          <w:p>
            <w:pPr>
              <w:ind w:left="240"/>
              <w:rPr>
                <w:sz w:val="20"/>
                <w:szCs w:val="20"/>
              </w:rPr>
            </w:pPr>
            <w:r>
              <w:rPr>
                <w:rFonts w:ascii="宋体" w:hAnsi="宋体" w:eastAsia="宋体" w:cs="宋体"/>
                <w:sz w:val="24"/>
                <w:szCs w:val="24"/>
              </w:rPr>
              <w:t>准</w:t>
            </w:r>
          </w:p>
        </w:tc>
        <w:tc>
          <w:tcPr>
            <w:tcW w:w="58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820" w:type="dxa"/>
            <w:tcBorders>
              <w:top w:val="single" w:color="auto" w:sz="8" w:space="0"/>
              <w:right w:val="single" w:color="auto" w:sz="8" w:space="0"/>
            </w:tcBorders>
            <w:vAlign w:val="bottom"/>
          </w:tcPr>
          <w:p>
            <w:pPr>
              <w:ind w:left="900"/>
              <w:rPr>
                <w:sz w:val="20"/>
                <w:szCs w:val="20"/>
              </w:rPr>
            </w:pPr>
            <w:r>
              <w:rPr>
                <w:rFonts w:ascii="宋体" w:hAnsi="宋体" w:eastAsia="宋体" w:cs="宋体"/>
                <w:sz w:val="24"/>
                <w:szCs w:val="24"/>
              </w:rPr>
              <w:t>计分办法</w:t>
            </w:r>
          </w:p>
        </w:tc>
        <w:tc>
          <w:tcPr>
            <w:tcW w:w="860" w:type="dxa"/>
            <w:tcBorders>
              <w:top w:val="single" w:color="auto" w:sz="8" w:space="0"/>
              <w:right w:val="single" w:color="auto" w:sz="8" w:space="0"/>
            </w:tcBorders>
            <w:vAlign w:val="bottom"/>
          </w:tcPr>
          <w:p>
            <w:pPr>
              <w:ind w:left="180"/>
              <w:rPr>
                <w:sz w:val="20"/>
                <w:szCs w:val="20"/>
              </w:rPr>
            </w:pPr>
            <w:r>
              <w:rPr>
                <w:rFonts w:ascii="宋体" w:hAnsi="宋体" w:eastAsia="宋体" w:cs="宋体"/>
                <w:sz w:val="24"/>
                <w:szCs w:val="24"/>
              </w:rPr>
              <w:t>得分</w:t>
            </w:r>
          </w:p>
        </w:tc>
        <w:tc>
          <w:tcPr>
            <w:tcW w:w="30" w:type="dxa"/>
            <w:vAlign w:val="bottom"/>
          </w:tcPr>
          <w:p>
            <w:pPr>
              <w:rPr>
                <w:sz w:val="1"/>
                <w:szCs w:val="1"/>
              </w:rPr>
            </w:pPr>
          </w:p>
        </w:tc>
      </w:tr>
      <w:tr>
        <w:tblPrEx>
          <w:tblCellMar>
            <w:top w:w="0" w:type="dxa"/>
            <w:left w:w="0" w:type="dxa"/>
            <w:bottom w:w="0" w:type="dxa"/>
            <w:right w:w="0" w:type="dxa"/>
          </w:tblCellMar>
        </w:tblPrEx>
        <w:trPr>
          <w:trHeight w:val="124" w:hRule="atLeast"/>
        </w:trPr>
        <w:tc>
          <w:tcPr>
            <w:tcW w:w="740" w:type="dxa"/>
            <w:tcBorders>
              <w:left w:val="single" w:color="auto" w:sz="8" w:space="0"/>
              <w:bottom w:val="single" w:color="auto" w:sz="8" w:space="0"/>
              <w:right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8820" w:type="dxa"/>
            <w:gridSpan w:val="2"/>
            <w:tcBorders>
              <w:bottom w:val="single" w:color="auto" w:sz="8" w:space="0"/>
              <w:right w:val="single" w:color="auto" w:sz="8" w:space="0"/>
            </w:tcBorders>
            <w:vAlign w:val="bottom"/>
          </w:tcPr>
          <w:p>
            <w:pPr>
              <w:rPr>
                <w:sz w:val="10"/>
                <w:szCs w:val="10"/>
              </w:rPr>
            </w:pPr>
          </w:p>
        </w:tc>
        <w:tc>
          <w:tcPr>
            <w:tcW w:w="580" w:type="dxa"/>
            <w:tcBorders>
              <w:bottom w:val="single" w:color="auto" w:sz="8" w:space="0"/>
              <w:right w:val="single" w:color="auto" w:sz="8" w:space="0"/>
            </w:tcBorders>
            <w:vAlign w:val="bottom"/>
          </w:tcPr>
          <w:p>
            <w:pPr>
              <w:rPr>
                <w:sz w:val="10"/>
                <w:szCs w:val="10"/>
              </w:rPr>
            </w:pPr>
          </w:p>
        </w:tc>
        <w:tc>
          <w:tcPr>
            <w:tcW w:w="2820" w:type="dxa"/>
            <w:tcBorders>
              <w:bottom w:val="single" w:color="auto" w:sz="8" w:space="0"/>
              <w:right w:val="single" w:color="auto" w:sz="8" w:space="0"/>
            </w:tcBorders>
            <w:vAlign w:val="bottom"/>
          </w:tcPr>
          <w:p>
            <w:pPr>
              <w:rPr>
                <w:sz w:val="10"/>
                <w:szCs w:val="10"/>
              </w:rPr>
            </w:pPr>
          </w:p>
        </w:tc>
        <w:tc>
          <w:tcPr>
            <w:tcW w:w="860" w:type="dxa"/>
            <w:tcBorders>
              <w:bottom w:val="single" w:color="auto" w:sz="8" w:space="0"/>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295" w:hRule="atLeast"/>
        </w:trPr>
        <w:tc>
          <w:tcPr>
            <w:tcW w:w="740" w:type="dxa"/>
            <w:tcBorders>
              <w:left w:val="single" w:color="auto" w:sz="8" w:space="0"/>
              <w:right w:val="single" w:color="auto" w:sz="8" w:space="0"/>
            </w:tcBorders>
            <w:vAlign w:val="bottom"/>
          </w:tcPr>
          <w:p>
            <w:pPr>
              <w:rPr>
                <w:sz w:val="24"/>
                <w:szCs w:val="24"/>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场所</w:t>
            </w:r>
          </w:p>
        </w:tc>
        <w:tc>
          <w:tcPr>
            <w:tcW w:w="8820" w:type="dxa"/>
            <w:gridSpan w:val="2"/>
            <w:tcBorders>
              <w:right w:val="single" w:color="auto" w:sz="8" w:space="0"/>
            </w:tcBorders>
            <w:vAlign w:val="bottom"/>
          </w:tcPr>
          <w:p>
            <w:pPr>
              <w:spacing w:line="291" w:lineRule="exact"/>
              <w:rPr>
                <w:sz w:val="20"/>
                <w:szCs w:val="20"/>
              </w:rPr>
            </w:pPr>
            <w:r>
              <w:rPr>
                <w:rFonts w:ascii="Arial" w:hAnsi="Arial" w:eastAsia="Arial" w:cs="Arial"/>
                <w:sz w:val="24"/>
                <w:szCs w:val="24"/>
              </w:rPr>
              <w:t>22.</w:t>
            </w:r>
            <w:r>
              <w:rPr>
                <w:rFonts w:ascii="宋体" w:hAnsi="宋体" w:eastAsia="宋体" w:cs="宋体"/>
                <w:sz w:val="24"/>
                <w:szCs w:val="24"/>
              </w:rPr>
              <w:t>布局合理</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有固定的党员活动场所</w:t>
            </w:r>
            <w:r>
              <w:rPr>
                <w:rFonts w:ascii="MS PGothic" w:hAnsi="MS PGothic" w:eastAsia="MS PGothic" w:cs="MS PGothic"/>
                <w:sz w:val="24"/>
                <w:szCs w:val="24"/>
              </w:rPr>
              <w:t>，</w:t>
            </w:r>
            <w:r>
              <w:rPr>
                <w:rFonts w:ascii="宋体" w:hAnsi="宋体" w:eastAsia="宋体" w:cs="宋体"/>
                <w:sz w:val="24"/>
                <w:szCs w:val="24"/>
              </w:rPr>
              <w:t>设立醒目的</w:t>
            </w:r>
            <w:r>
              <w:rPr>
                <w:rFonts w:ascii="MS PGothic" w:hAnsi="MS PGothic" w:eastAsia="MS PGothic" w:cs="MS PGothic"/>
                <w:sz w:val="24"/>
                <w:szCs w:val="24"/>
              </w:rPr>
              <w:t>“</w:t>
            </w:r>
            <w:r>
              <w:rPr>
                <w:rFonts w:ascii="宋体" w:hAnsi="宋体" w:eastAsia="宋体" w:cs="宋体"/>
                <w:sz w:val="24"/>
                <w:szCs w:val="24"/>
              </w:rPr>
              <w:t>党员活动室</w:t>
            </w:r>
            <w:r>
              <w:rPr>
                <w:rFonts w:ascii="MS PGothic" w:hAnsi="MS PGothic" w:eastAsia="MS PGothic" w:cs="MS PGothic"/>
                <w:sz w:val="24"/>
                <w:szCs w:val="24"/>
              </w:rPr>
              <w:t>”</w:t>
            </w:r>
            <w:r>
              <w:rPr>
                <w:rFonts w:ascii="宋体" w:hAnsi="宋体" w:eastAsia="宋体" w:cs="宋体"/>
                <w:sz w:val="24"/>
                <w:szCs w:val="24"/>
              </w:rPr>
              <w:t>或</w:t>
            </w:r>
            <w:r>
              <w:rPr>
                <w:rFonts w:ascii="MS PGothic" w:hAnsi="MS PGothic" w:eastAsia="MS PGothic" w:cs="MS PGothic"/>
                <w:sz w:val="24"/>
                <w:szCs w:val="24"/>
              </w:rPr>
              <w:t>“</w:t>
            </w:r>
            <w:r>
              <w:rPr>
                <w:rFonts w:ascii="宋体" w:hAnsi="宋体" w:eastAsia="宋体" w:cs="宋体"/>
                <w:sz w:val="24"/>
                <w:szCs w:val="24"/>
              </w:rPr>
              <w:t>共产党员之</w:t>
            </w:r>
          </w:p>
        </w:tc>
        <w:tc>
          <w:tcPr>
            <w:tcW w:w="580" w:type="dxa"/>
            <w:tcBorders>
              <w:right w:val="single" w:color="auto" w:sz="8" w:space="0"/>
            </w:tcBorders>
            <w:vAlign w:val="bottom"/>
          </w:tcPr>
          <w:p>
            <w:pPr>
              <w:rPr>
                <w:sz w:val="24"/>
                <w:szCs w:val="24"/>
              </w:rPr>
            </w:pPr>
          </w:p>
        </w:tc>
        <w:tc>
          <w:tcPr>
            <w:tcW w:w="282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78" w:hRule="atLeast"/>
        </w:trPr>
        <w:tc>
          <w:tcPr>
            <w:tcW w:w="740" w:type="dxa"/>
            <w:tcBorders>
              <w:left w:val="single" w:color="auto" w:sz="8" w:space="0"/>
              <w:right w:val="single" w:color="auto" w:sz="8" w:space="0"/>
            </w:tcBorders>
            <w:vAlign w:val="bottom"/>
          </w:tcPr>
          <w:p>
            <w:pPr>
              <w:rPr>
                <w:sz w:val="24"/>
                <w:szCs w:val="24"/>
              </w:rPr>
            </w:pPr>
          </w:p>
        </w:tc>
        <w:tc>
          <w:tcPr>
            <w:tcW w:w="660" w:type="dxa"/>
            <w:vMerge w:val="continue"/>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家</w:t>
            </w:r>
            <w:r>
              <w:rPr>
                <w:rFonts w:ascii="MS PGothic" w:hAnsi="MS PGothic" w:eastAsia="MS PGothic" w:cs="MS PGothic"/>
                <w:sz w:val="24"/>
                <w:szCs w:val="24"/>
              </w:rPr>
              <w:t>”，</w:t>
            </w:r>
            <w:r>
              <w:rPr>
                <w:rFonts w:ascii="宋体" w:hAnsi="宋体" w:eastAsia="宋体" w:cs="宋体"/>
                <w:sz w:val="24"/>
                <w:szCs w:val="24"/>
              </w:rPr>
              <w:t>一般利用教室和各学院</w:t>
            </w:r>
            <w:r>
              <w:rPr>
                <w:rFonts w:ascii="MS PGothic" w:hAnsi="MS PGothic" w:eastAsia="MS PGothic" w:cs="MS PGothic"/>
                <w:sz w:val="24"/>
                <w:szCs w:val="24"/>
              </w:rPr>
              <w:t>（</w:t>
            </w:r>
            <w:r>
              <w:rPr>
                <w:rFonts w:ascii="宋体" w:hAnsi="宋体" w:eastAsia="宋体" w:cs="宋体"/>
                <w:sz w:val="24"/>
                <w:szCs w:val="24"/>
              </w:rPr>
              <w:t>系</w:t>
            </w:r>
            <w:r>
              <w:rPr>
                <w:rFonts w:ascii="MS PGothic" w:hAnsi="MS PGothic" w:eastAsia="MS PGothic" w:cs="MS PGothic"/>
                <w:sz w:val="24"/>
                <w:szCs w:val="24"/>
              </w:rPr>
              <w:t>）</w:t>
            </w:r>
            <w:r>
              <w:rPr>
                <w:rFonts w:ascii="宋体" w:hAnsi="宋体" w:eastAsia="宋体" w:cs="宋体"/>
                <w:sz w:val="24"/>
                <w:szCs w:val="24"/>
              </w:rPr>
              <w:t>团委</w:t>
            </w:r>
            <w:r>
              <w:rPr>
                <w:rFonts w:ascii="MS PGothic" w:hAnsi="MS PGothic" w:eastAsia="MS PGothic" w:cs="MS PGothic"/>
                <w:sz w:val="24"/>
                <w:szCs w:val="24"/>
              </w:rPr>
              <w:t>（</w:t>
            </w:r>
            <w:r>
              <w:rPr>
                <w:rFonts w:ascii="宋体" w:hAnsi="宋体" w:eastAsia="宋体" w:cs="宋体"/>
                <w:sz w:val="24"/>
                <w:szCs w:val="24"/>
              </w:rPr>
              <w:t>总支</w:t>
            </w:r>
            <w:r>
              <w:rPr>
                <w:rFonts w:ascii="MS PGothic" w:hAnsi="MS PGothic" w:eastAsia="MS PGothic" w:cs="MS PGothic"/>
                <w:sz w:val="24"/>
                <w:szCs w:val="24"/>
              </w:rPr>
              <w:t>）</w:t>
            </w:r>
            <w:r>
              <w:rPr>
                <w:rFonts w:ascii="宋体" w:hAnsi="宋体" w:eastAsia="宋体" w:cs="宋体"/>
                <w:sz w:val="24"/>
                <w:szCs w:val="24"/>
              </w:rPr>
              <w:t>、学生会办公室作为党支部活动场</w:t>
            </w:r>
          </w:p>
        </w:tc>
        <w:tc>
          <w:tcPr>
            <w:tcW w:w="58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820" w:type="dxa"/>
            <w:tcBorders>
              <w:right w:val="single" w:color="auto" w:sz="8" w:space="0"/>
            </w:tcBorders>
            <w:vAlign w:val="bottom"/>
          </w:tcPr>
          <w:p>
            <w:pPr>
              <w:spacing w:line="278" w:lineRule="exact"/>
              <w:rPr>
                <w:sz w:val="20"/>
                <w:szCs w:val="20"/>
              </w:rPr>
            </w:pPr>
            <w:r>
              <w:rPr>
                <w:rFonts w:ascii="MS PGothic" w:hAnsi="MS PGothic" w:eastAsia="MS PGothic" w:cs="MS PGothic"/>
                <w:w w:val="94"/>
                <w:sz w:val="24"/>
                <w:szCs w:val="24"/>
              </w:rPr>
              <w:t>①②</w:t>
            </w:r>
            <w:r>
              <w:rPr>
                <w:rFonts w:ascii="宋体" w:hAnsi="宋体" w:eastAsia="宋体" w:cs="宋体"/>
                <w:w w:val="94"/>
                <w:sz w:val="24"/>
                <w:szCs w:val="24"/>
              </w:rPr>
              <w:t xml:space="preserve">达标计 </w:t>
            </w:r>
            <w:r>
              <w:rPr>
                <w:rFonts w:ascii="Arial" w:hAnsi="Arial" w:eastAsia="Arial" w:cs="Arial"/>
                <w:w w:val="94"/>
                <w:sz w:val="24"/>
                <w:szCs w:val="24"/>
              </w:rPr>
              <w:t>2</w:t>
            </w:r>
            <w:r>
              <w:rPr>
                <w:rFonts w:ascii="宋体" w:hAnsi="宋体" w:eastAsia="宋体" w:cs="宋体"/>
                <w:w w:val="94"/>
                <w:sz w:val="24"/>
                <w:szCs w:val="24"/>
              </w:rPr>
              <w:t xml:space="preserve"> 分</w:t>
            </w:r>
            <w:r>
              <w:rPr>
                <w:rFonts w:ascii="MS PGothic" w:hAnsi="MS PGothic" w:eastAsia="MS PGothic" w:cs="MS PGothic"/>
                <w:w w:val="94"/>
                <w:sz w:val="24"/>
                <w:szCs w:val="24"/>
              </w:rPr>
              <w:t>，</w:t>
            </w:r>
            <w:r>
              <w:rPr>
                <w:rFonts w:ascii="宋体" w:hAnsi="宋体" w:eastAsia="宋体" w:cs="宋体"/>
                <w:w w:val="94"/>
                <w:sz w:val="24"/>
                <w:szCs w:val="24"/>
              </w:rPr>
              <w:t>一项不合</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81"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阵</w:t>
            </w:r>
          </w:p>
        </w:tc>
        <w:tc>
          <w:tcPr>
            <w:tcW w:w="660" w:type="dxa"/>
            <w:tcBorders>
              <w:right w:val="single" w:color="auto" w:sz="8" w:space="0"/>
            </w:tcBorders>
            <w:vAlign w:val="bottom"/>
          </w:tcPr>
          <w:p>
            <w:pPr>
              <w:spacing w:line="263" w:lineRule="exact"/>
              <w:jc w:val="center"/>
              <w:rPr>
                <w:sz w:val="20"/>
                <w:szCs w:val="20"/>
              </w:rPr>
            </w:pPr>
            <w:r>
              <w:rPr>
                <w:rFonts w:ascii="宋体" w:hAnsi="宋体" w:eastAsia="宋体" w:cs="宋体"/>
                <w:w w:val="99"/>
                <w:sz w:val="24"/>
                <w:szCs w:val="24"/>
              </w:rPr>
              <w:t>布局</w:t>
            </w: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所</w:t>
            </w:r>
            <w:r>
              <w:rPr>
                <w:rFonts w:ascii="MS PGothic" w:hAnsi="MS PGothic" w:eastAsia="MS PGothic" w:cs="MS PGothic"/>
                <w:sz w:val="24"/>
                <w:szCs w:val="24"/>
              </w:rPr>
              <w:t>，</w:t>
            </w:r>
            <w:r>
              <w:rPr>
                <w:rFonts w:ascii="宋体" w:hAnsi="宋体" w:eastAsia="宋体" w:cs="宋体"/>
                <w:sz w:val="24"/>
                <w:szCs w:val="24"/>
              </w:rPr>
              <w:t>发挥</w:t>
            </w:r>
            <w:r>
              <w:rPr>
                <w:rFonts w:ascii="MS PGothic" w:hAnsi="MS PGothic" w:eastAsia="MS PGothic" w:cs="MS PGothic"/>
                <w:sz w:val="24"/>
                <w:szCs w:val="24"/>
              </w:rPr>
              <w:t>“</w:t>
            </w:r>
            <w:r>
              <w:rPr>
                <w:rFonts w:ascii="宋体" w:hAnsi="宋体" w:eastAsia="宋体" w:cs="宋体"/>
                <w:sz w:val="24"/>
                <w:szCs w:val="24"/>
              </w:rPr>
              <w:t>一室多用</w:t>
            </w:r>
            <w:r>
              <w:rPr>
                <w:rFonts w:ascii="MS PGothic" w:hAnsi="MS PGothic" w:eastAsia="MS PGothic" w:cs="MS PGothic"/>
                <w:sz w:val="24"/>
                <w:szCs w:val="24"/>
              </w:rPr>
              <w:t>”</w:t>
            </w:r>
            <w:r>
              <w:rPr>
                <w:rFonts w:ascii="宋体" w:hAnsi="宋体" w:eastAsia="宋体" w:cs="宋体"/>
                <w:sz w:val="24"/>
                <w:szCs w:val="24"/>
              </w:rPr>
              <w:t>的整体综合效能。</w:t>
            </w:r>
            <w:r>
              <w:rPr>
                <w:rFonts w:ascii="MS PGothic" w:hAnsi="MS PGothic" w:eastAsia="MS PGothic" w:cs="MS PGothic"/>
                <w:sz w:val="24"/>
                <w:szCs w:val="24"/>
              </w:rPr>
              <w:t>②</w:t>
            </w:r>
            <w:r>
              <w:rPr>
                <w:rFonts w:ascii="宋体" w:hAnsi="宋体" w:eastAsia="宋体" w:cs="宋体"/>
                <w:sz w:val="24"/>
                <w:szCs w:val="24"/>
              </w:rPr>
              <w:t>将阵地建设为党员活动中心、支部议事中</w:t>
            </w:r>
          </w:p>
        </w:tc>
        <w:tc>
          <w:tcPr>
            <w:tcW w:w="580" w:type="dxa"/>
            <w:vMerge w:val="continue"/>
            <w:tcBorders>
              <w:right w:val="single" w:color="auto" w:sz="8" w:space="0"/>
            </w:tcBorders>
            <w:vAlign w:val="bottom"/>
          </w:tcPr>
          <w:p>
            <w:pPr>
              <w:rPr>
                <w:sz w:val="24"/>
                <w:szCs w:val="24"/>
              </w:rPr>
            </w:pPr>
          </w:p>
        </w:tc>
        <w:tc>
          <w:tcPr>
            <w:tcW w:w="2820" w:type="dxa"/>
            <w:tcBorders>
              <w:right w:val="single" w:color="auto" w:sz="8" w:space="0"/>
            </w:tcBorders>
            <w:vAlign w:val="bottom"/>
          </w:tcPr>
          <w:p>
            <w:pPr>
              <w:spacing w:line="280" w:lineRule="exact"/>
              <w:rPr>
                <w:sz w:val="20"/>
                <w:szCs w:val="20"/>
              </w:rPr>
            </w:pPr>
            <w:r>
              <w:rPr>
                <w:rFonts w:ascii="宋体" w:hAnsi="宋体" w:eastAsia="宋体" w:cs="宋体"/>
                <w:sz w:val="24"/>
                <w:szCs w:val="24"/>
              </w:rPr>
              <w:t xml:space="preserve">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97" w:hRule="atLeast"/>
        </w:trPr>
        <w:tc>
          <w:tcPr>
            <w:tcW w:w="740" w:type="dxa"/>
            <w:vMerge w:val="continue"/>
            <w:tcBorders>
              <w:left w:val="single" w:color="auto" w:sz="8" w:space="0"/>
              <w:right w:val="single" w:color="auto" w:sz="8" w:space="0"/>
            </w:tcBorders>
            <w:vAlign w:val="bottom"/>
          </w:tcPr>
          <w:p>
            <w:pPr>
              <w:rPr>
                <w:sz w:val="17"/>
                <w:szCs w:val="17"/>
              </w:rPr>
            </w:pPr>
          </w:p>
        </w:tc>
        <w:tc>
          <w:tcPr>
            <w:tcW w:w="660" w:type="dxa"/>
            <w:tcBorders>
              <w:right w:val="single" w:color="auto" w:sz="8" w:space="0"/>
            </w:tcBorders>
            <w:vAlign w:val="bottom"/>
          </w:tcPr>
          <w:p>
            <w:pPr>
              <w:rPr>
                <w:sz w:val="17"/>
                <w:szCs w:val="17"/>
              </w:rPr>
            </w:pPr>
          </w:p>
        </w:tc>
        <w:tc>
          <w:tcPr>
            <w:tcW w:w="4400" w:type="dxa"/>
            <w:vMerge w:val="restart"/>
            <w:vAlign w:val="bottom"/>
          </w:tcPr>
          <w:p>
            <w:pPr>
              <w:rPr>
                <w:sz w:val="20"/>
                <w:szCs w:val="20"/>
              </w:rPr>
            </w:pPr>
            <w:r>
              <w:rPr>
                <w:rFonts w:ascii="宋体" w:hAnsi="宋体" w:eastAsia="宋体" w:cs="宋体"/>
                <w:sz w:val="24"/>
                <w:szCs w:val="24"/>
              </w:rPr>
              <w:t>心、教育培训中心和服务师生中心。</w:t>
            </w:r>
          </w:p>
        </w:tc>
        <w:tc>
          <w:tcPr>
            <w:tcW w:w="4420" w:type="dxa"/>
            <w:tcBorders>
              <w:right w:val="single" w:color="auto" w:sz="8" w:space="0"/>
            </w:tcBorders>
            <w:vAlign w:val="bottom"/>
          </w:tcPr>
          <w:p>
            <w:pPr>
              <w:rPr>
                <w:sz w:val="17"/>
                <w:szCs w:val="17"/>
              </w:rPr>
            </w:pPr>
          </w:p>
        </w:tc>
        <w:tc>
          <w:tcPr>
            <w:tcW w:w="580" w:type="dxa"/>
            <w:tcBorders>
              <w:right w:val="single" w:color="auto" w:sz="8" w:space="0"/>
            </w:tcBorders>
            <w:vAlign w:val="bottom"/>
          </w:tcPr>
          <w:p>
            <w:pPr>
              <w:rPr>
                <w:sz w:val="17"/>
                <w:szCs w:val="17"/>
              </w:rPr>
            </w:pPr>
          </w:p>
        </w:tc>
        <w:tc>
          <w:tcPr>
            <w:tcW w:w="2820" w:type="dxa"/>
            <w:tcBorders>
              <w:right w:val="single" w:color="auto" w:sz="8" w:space="0"/>
            </w:tcBorders>
            <w:vAlign w:val="bottom"/>
          </w:tcPr>
          <w:p>
            <w:pPr>
              <w:rPr>
                <w:sz w:val="17"/>
                <w:szCs w:val="17"/>
              </w:rPr>
            </w:pPr>
          </w:p>
        </w:tc>
        <w:tc>
          <w:tcPr>
            <w:tcW w:w="860" w:type="dxa"/>
            <w:tcBorders>
              <w:right w:val="single" w:color="auto" w:sz="8" w:space="0"/>
            </w:tcBorders>
            <w:vAlign w:val="bottom"/>
          </w:tcPr>
          <w:p>
            <w:pPr>
              <w:rPr>
                <w:sz w:val="17"/>
                <w:szCs w:val="17"/>
              </w:rPr>
            </w:pPr>
          </w:p>
        </w:tc>
        <w:tc>
          <w:tcPr>
            <w:tcW w:w="30" w:type="dxa"/>
            <w:vAlign w:val="bottom"/>
          </w:tcPr>
          <w:p>
            <w:pPr>
              <w:rPr>
                <w:sz w:val="1"/>
                <w:szCs w:val="1"/>
              </w:rPr>
            </w:pPr>
          </w:p>
        </w:tc>
      </w:tr>
      <w:tr>
        <w:tblPrEx>
          <w:tblCellMar>
            <w:top w:w="0" w:type="dxa"/>
            <w:left w:w="0" w:type="dxa"/>
            <w:bottom w:w="0" w:type="dxa"/>
            <w:right w:w="0" w:type="dxa"/>
          </w:tblCellMar>
        </w:tblPrEx>
        <w:trPr>
          <w:trHeight w:val="87"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地</w:t>
            </w:r>
          </w:p>
        </w:tc>
        <w:tc>
          <w:tcPr>
            <w:tcW w:w="660" w:type="dxa"/>
            <w:tcBorders>
              <w:bottom w:val="single" w:color="auto" w:sz="8" w:space="0"/>
              <w:right w:val="single" w:color="auto" w:sz="8" w:space="0"/>
            </w:tcBorders>
            <w:vAlign w:val="bottom"/>
          </w:tcPr>
          <w:p>
            <w:pPr>
              <w:rPr>
                <w:sz w:val="7"/>
                <w:szCs w:val="7"/>
              </w:rPr>
            </w:pPr>
          </w:p>
        </w:tc>
        <w:tc>
          <w:tcPr>
            <w:tcW w:w="4400" w:type="dxa"/>
            <w:vMerge w:val="continue"/>
            <w:tcBorders>
              <w:bottom w:val="single" w:color="auto" w:sz="8" w:space="0"/>
            </w:tcBorders>
            <w:vAlign w:val="bottom"/>
          </w:tcPr>
          <w:p>
            <w:pPr>
              <w:rPr>
                <w:sz w:val="7"/>
                <w:szCs w:val="7"/>
              </w:rPr>
            </w:pPr>
          </w:p>
        </w:tc>
        <w:tc>
          <w:tcPr>
            <w:tcW w:w="4420" w:type="dxa"/>
            <w:tcBorders>
              <w:bottom w:val="single" w:color="auto" w:sz="8" w:space="0"/>
              <w:right w:val="single" w:color="auto" w:sz="8" w:space="0"/>
            </w:tcBorders>
            <w:vAlign w:val="bottom"/>
          </w:tcPr>
          <w:p>
            <w:pPr>
              <w:rPr>
                <w:sz w:val="7"/>
                <w:szCs w:val="7"/>
              </w:rPr>
            </w:pPr>
          </w:p>
        </w:tc>
        <w:tc>
          <w:tcPr>
            <w:tcW w:w="580" w:type="dxa"/>
            <w:tcBorders>
              <w:bottom w:val="single" w:color="auto" w:sz="8" w:space="0"/>
              <w:right w:val="single" w:color="auto" w:sz="8" w:space="0"/>
            </w:tcBorders>
            <w:vAlign w:val="bottom"/>
          </w:tcPr>
          <w:p>
            <w:pPr>
              <w:rPr>
                <w:sz w:val="7"/>
                <w:szCs w:val="7"/>
              </w:rPr>
            </w:pPr>
          </w:p>
        </w:tc>
        <w:tc>
          <w:tcPr>
            <w:tcW w:w="2820" w:type="dxa"/>
            <w:tcBorders>
              <w:bottom w:val="single" w:color="auto" w:sz="8" w:space="0"/>
              <w:right w:val="single" w:color="auto" w:sz="8" w:space="0"/>
            </w:tcBorders>
            <w:vAlign w:val="bottom"/>
          </w:tcPr>
          <w:p>
            <w:pPr>
              <w:rPr>
                <w:sz w:val="7"/>
                <w:szCs w:val="7"/>
              </w:rPr>
            </w:pPr>
          </w:p>
        </w:tc>
        <w:tc>
          <w:tcPr>
            <w:tcW w:w="860" w:type="dxa"/>
            <w:tcBorders>
              <w:bottom w:val="single" w:color="auto" w:sz="8" w:space="0"/>
              <w:right w:val="single" w:color="auto" w:sz="8" w:space="0"/>
            </w:tcBorders>
            <w:vAlign w:val="bottom"/>
          </w:tcPr>
          <w:p>
            <w:pPr>
              <w:rPr>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205" w:hRule="atLeast"/>
        </w:trPr>
        <w:tc>
          <w:tcPr>
            <w:tcW w:w="740" w:type="dxa"/>
            <w:vMerge w:val="continue"/>
            <w:tcBorders>
              <w:left w:val="single" w:color="auto" w:sz="8" w:space="0"/>
              <w:right w:val="single" w:color="auto" w:sz="8" w:space="0"/>
            </w:tcBorders>
            <w:vAlign w:val="bottom"/>
          </w:tcPr>
          <w:p>
            <w:pPr>
              <w:rPr>
                <w:sz w:val="17"/>
                <w:szCs w:val="17"/>
              </w:rPr>
            </w:pPr>
          </w:p>
        </w:tc>
        <w:tc>
          <w:tcPr>
            <w:tcW w:w="660" w:type="dxa"/>
            <w:tcBorders>
              <w:right w:val="single" w:color="auto" w:sz="8" w:space="0"/>
            </w:tcBorders>
            <w:vAlign w:val="bottom"/>
          </w:tcPr>
          <w:p>
            <w:pPr>
              <w:rPr>
                <w:sz w:val="17"/>
                <w:szCs w:val="17"/>
              </w:rPr>
            </w:pPr>
          </w:p>
        </w:tc>
        <w:tc>
          <w:tcPr>
            <w:tcW w:w="8820" w:type="dxa"/>
            <w:gridSpan w:val="2"/>
            <w:vMerge w:val="restart"/>
            <w:tcBorders>
              <w:right w:val="single" w:color="auto" w:sz="8" w:space="0"/>
            </w:tcBorders>
            <w:vAlign w:val="bottom"/>
          </w:tcPr>
          <w:p>
            <w:pPr>
              <w:spacing w:line="291" w:lineRule="exact"/>
              <w:rPr>
                <w:sz w:val="20"/>
                <w:szCs w:val="20"/>
              </w:rPr>
            </w:pPr>
            <w:r>
              <w:rPr>
                <w:rFonts w:ascii="Arial" w:hAnsi="Arial" w:eastAsia="Arial" w:cs="Arial"/>
                <w:sz w:val="24"/>
                <w:szCs w:val="24"/>
              </w:rPr>
              <w:t>23.</w:t>
            </w:r>
            <w:r>
              <w:rPr>
                <w:rFonts w:ascii="宋体" w:hAnsi="宋体" w:eastAsia="宋体" w:cs="宋体"/>
                <w:sz w:val="24"/>
                <w:szCs w:val="24"/>
              </w:rPr>
              <w:t>设施齐全</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党员活动室悬挂有党旗、入党誓词、发展党员工作流程图、党员的</w:t>
            </w:r>
          </w:p>
        </w:tc>
        <w:tc>
          <w:tcPr>
            <w:tcW w:w="580" w:type="dxa"/>
            <w:tcBorders>
              <w:right w:val="single" w:color="auto" w:sz="8" w:space="0"/>
            </w:tcBorders>
            <w:vAlign w:val="bottom"/>
          </w:tcPr>
          <w:p>
            <w:pPr>
              <w:rPr>
                <w:sz w:val="17"/>
                <w:szCs w:val="17"/>
              </w:rPr>
            </w:pPr>
          </w:p>
        </w:tc>
        <w:tc>
          <w:tcPr>
            <w:tcW w:w="2820" w:type="dxa"/>
            <w:tcBorders>
              <w:right w:val="single" w:color="auto" w:sz="8" w:space="0"/>
            </w:tcBorders>
            <w:vAlign w:val="bottom"/>
          </w:tcPr>
          <w:p>
            <w:pPr>
              <w:rPr>
                <w:sz w:val="17"/>
                <w:szCs w:val="17"/>
              </w:rPr>
            </w:pPr>
          </w:p>
        </w:tc>
        <w:tc>
          <w:tcPr>
            <w:tcW w:w="860" w:type="dxa"/>
            <w:tcBorders>
              <w:right w:val="single" w:color="auto" w:sz="8" w:space="0"/>
            </w:tcBorders>
            <w:vAlign w:val="bottom"/>
          </w:tcPr>
          <w:p>
            <w:pPr>
              <w:rPr>
                <w:sz w:val="17"/>
                <w:szCs w:val="17"/>
              </w:rPr>
            </w:pPr>
          </w:p>
        </w:tc>
        <w:tc>
          <w:tcPr>
            <w:tcW w:w="30" w:type="dxa"/>
            <w:vAlign w:val="bottom"/>
          </w:tcPr>
          <w:p>
            <w:pPr>
              <w:rPr>
                <w:sz w:val="1"/>
                <w:szCs w:val="1"/>
              </w:rPr>
            </w:pPr>
          </w:p>
        </w:tc>
      </w:tr>
      <w:tr>
        <w:tblPrEx>
          <w:tblCellMar>
            <w:top w:w="0" w:type="dxa"/>
            <w:left w:w="0" w:type="dxa"/>
            <w:bottom w:w="0" w:type="dxa"/>
            <w:right w:w="0" w:type="dxa"/>
          </w:tblCellMar>
        </w:tblPrEx>
        <w:trPr>
          <w:trHeight w:val="91"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建</w:t>
            </w: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基本</w:t>
            </w:r>
          </w:p>
        </w:tc>
        <w:tc>
          <w:tcPr>
            <w:tcW w:w="8820" w:type="dxa"/>
            <w:gridSpan w:val="2"/>
            <w:vMerge w:val="continue"/>
            <w:tcBorders>
              <w:right w:val="single" w:color="auto" w:sz="8" w:space="0"/>
            </w:tcBorders>
            <w:vAlign w:val="bottom"/>
          </w:tcPr>
          <w:p>
            <w:pPr>
              <w:rPr>
                <w:sz w:val="7"/>
                <w:szCs w:val="7"/>
              </w:rPr>
            </w:pPr>
          </w:p>
        </w:tc>
        <w:tc>
          <w:tcPr>
            <w:tcW w:w="580" w:type="dxa"/>
            <w:tcBorders>
              <w:right w:val="single" w:color="auto" w:sz="8" w:space="0"/>
            </w:tcBorders>
            <w:vAlign w:val="bottom"/>
          </w:tcPr>
          <w:p>
            <w:pPr>
              <w:rPr>
                <w:sz w:val="7"/>
                <w:szCs w:val="7"/>
              </w:rPr>
            </w:pPr>
          </w:p>
        </w:tc>
        <w:tc>
          <w:tcPr>
            <w:tcW w:w="2820" w:type="dxa"/>
            <w:tcBorders>
              <w:right w:val="single" w:color="auto" w:sz="8" w:space="0"/>
            </w:tcBorders>
            <w:vAlign w:val="bottom"/>
          </w:tcPr>
          <w:p>
            <w:pPr>
              <w:rPr>
                <w:sz w:val="7"/>
                <w:szCs w:val="7"/>
              </w:rPr>
            </w:pP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281" w:hRule="atLeast"/>
        </w:trPr>
        <w:tc>
          <w:tcPr>
            <w:tcW w:w="740" w:type="dxa"/>
            <w:vMerge w:val="continue"/>
            <w:tcBorders>
              <w:left w:val="single" w:color="auto" w:sz="8" w:space="0"/>
              <w:right w:val="single" w:color="auto" w:sz="8" w:space="0"/>
            </w:tcBorders>
            <w:vAlign w:val="bottom"/>
          </w:tcPr>
          <w:p>
            <w:pPr>
              <w:rPr>
                <w:sz w:val="24"/>
                <w:szCs w:val="24"/>
              </w:rPr>
            </w:pPr>
          </w:p>
        </w:tc>
        <w:tc>
          <w:tcPr>
            <w:tcW w:w="660" w:type="dxa"/>
            <w:vMerge w:val="continue"/>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权利和义务、</w:t>
            </w:r>
            <w:r>
              <w:rPr>
                <w:rFonts w:ascii="MS PGothic" w:hAnsi="MS PGothic" w:eastAsia="MS PGothic" w:cs="MS PGothic"/>
                <w:sz w:val="24"/>
                <w:szCs w:val="24"/>
              </w:rPr>
              <w:t>“</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制度、党支部组织机构、党支部荣誉等</w:t>
            </w:r>
            <w:r>
              <w:rPr>
                <w:rFonts w:ascii="MS PGothic" w:hAnsi="MS PGothic" w:eastAsia="MS PGothic" w:cs="MS PGothic"/>
                <w:sz w:val="24"/>
                <w:szCs w:val="24"/>
              </w:rPr>
              <w:t>；②</w:t>
            </w:r>
            <w:r>
              <w:rPr>
                <w:rFonts w:ascii="宋体" w:hAnsi="宋体" w:eastAsia="宋体" w:cs="宋体"/>
                <w:sz w:val="24"/>
                <w:szCs w:val="24"/>
              </w:rPr>
              <w:t>公开栏</w:t>
            </w:r>
            <w:r>
              <w:rPr>
                <w:rFonts w:ascii="MS PGothic" w:hAnsi="MS PGothic" w:eastAsia="MS PGothic" w:cs="MS PGothic"/>
                <w:sz w:val="24"/>
                <w:szCs w:val="24"/>
              </w:rPr>
              <w:t>，</w:t>
            </w:r>
            <w:r>
              <w:rPr>
                <w:rFonts w:ascii="宋体" w:hAnsi="宋体" w:eastAsia="宋体" w:cs="宋体"/>
                <w:sz w:val="24"/>
                <w:szCs w:val="24"/>
              </w:rPr>
              <w:t>宣</w:t>
            </w:r>
          </w:p>
        </w:tc>
        <w:tc>
          <w:tcPr>
            <w:tcW w:w="58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3</w:t>
            </w:r>
          </w:p>
        </w:tc>
        <w:tc>
          <w:tcPr>
            <w:tcW w:w="282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w w:val="94"/>
                <w:sz w:val="24"/>
                <w:szCs w:val="24"/>
              </w:rPr>
              <w:t>①②③</w:t>
            </w:r>
            <w:r>
              <w:rPr>
                <w:rFonts w:ascii="宋体" w:hAnsi="宋体" w:eastAsia="宋体" w:cs="宋体"/>
                <w:w w:val="94"/>
                <w:sz w:val="24"/>
                <w:szCs w:val="24"/>
              </w:rPr>
              <w:t xml:space="preserve">全部达标计 </w:t>
            </w:r>
            <w:r>
              <w:rPr>
                <w:rFonts w:ascii="Arial" w:hAnsi="Arial" w:eastAsia="Arial" w:cs="Arial"/>
                <w:w w:val="94"/>
                <w:sz w:val="24"/>
                <w:szCs w:val="24"/>
              </w:rPr>
              <w:t>3</w:t>
            </w:r>
            <w:r>
              <w:rPr>
                <w:rFonts w:ascii="宋体" w:hAnsi="宋体" w:eastAsia="宋体" w:cs="宋体"/>
                <w:w w:val="94"/>
                <w:sz w:val="24"/>
                <w:szCs w:val="24"/>
              </w:rPr>
              <w:t xml:space="preserve"> 分</w:t>
            </w:r>
            <w:r>
              <w:rPr>
                <w:rFonts w:ascii="MS PGothic" w:hAnsi="MS PGothic" w:eastAsia="MS PGothic" w:cs="MS PGothic"/>
                <w:w w:val="94"/>
                <w:sz w:val="24"/>
                <w:szCs w:val="24"/>
              </w:rPr>
              <w:t>，</w:t>
            </w:r>
            <w:r>
              <w:rPr>
                <w:rFonts w:ascii="宋体" w:hAnsi="宋体" w:eastAsia="宋体" w:cs="宋体"/>
                <w:w w:val="94"/>
                <w:sz w:val="24"/>
                <w:szCs w:val="24"/>
              </w:rPr>
              <w:t>一</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44" w:hRule="atLeast"/>
        </w:trPr>
        <w:tc>
          <w:tcPr>
            <w:tcW w:w="740" w:type="dxa"/>
            <w:vMerge w:val="restart"/>
            <w:tcBorders>
              <w:left w:val="single" w:color="auto" w:sz="8" w:space="0"/>
              <w:right w:val="single" w:color="auto" w:sz="8" w:space="0"/>
            </w:tcBorders>
            <w:vAlign w:val="bottom"/>
          </w:tcPr>
          <w:p>
            <w:pPr>
              <w:spacing w:line="249" w:lineRule="exact"/>
              <w:jc w:val="center"/>
              <w:rPr>
                <w:sz w:val="20"/>
                <w:szCs w:val="20"/>
              </w:rPr>
            </w:pPr>
            <w:r>
              <w:rPr>
                <w:rFonts w:ascii="宋体" w:hAnsi="宋体" w:eastAsia="宋体" w:cs="宋体"/>
                <w:w w:val="99"/>
                <w:sz w:val="24"/>
                <w:szCs w:val="24"/>
              </w:rPr>
              <w:t>设</w:t>
            </w:r>
          </w:p>
        </w:tc>
        <w:tc>
          <w:tcPr>
            <w:tcW w:w="660" w:type="dxa"/>
            <w:vMerge w:val="restart"/>
            <w:tcBorders>
              <w:right w:val="single" w:color="auto" w:sz="8" w:space="0"/>
            </w:tcBorders>
            <w:vAlign w:val="bottom"/>
          </w:tcPr>
          <w:p>
            <w:pPr>
              <w:spacing w:line="266" w:lineRule="exact"/>
              <w:jc w:val="center"/>
              <w:rPr>
                <w:sz w:val="20"/>
                <w:szCs w:val="20"/>
              </w:rPr>
            </w:pPr>
            <w:r>
              <w:rPr>
                <w:rFonts w:ascii="宋体" w:hAnsi="宋体" w:eastAsia="宋体" w:cs="宋体"/>
                <w:w w:val="99"/>
                <w:sz w:val="24"/>
                <w:szCs w:val="24"/>
              </w:rPr>
              <w:t>设施</w:t>
            </w: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传栏等设置规范合理</w:t>
            </w:r>
            <w:r>
              <w:rPr>
                <w:rFonts w:ascii="MS PGothic" w:hAnsi="MS PGothic" w:eastAsia="MS PGothic" w:cs="MS PGothic"/>
                <w:sz w:val="24"/>
                <w:szCs w:val="24"/>
              </w:rPr>
              <w:t>，</w:t>
            </w:r>
            <w:r>
              <w:rPr>
                <w:rFonts w:ascii="宋体" w:hAnsi="宋体" w:eastAsia="宋体" w:cs="宋体"/>
                <w:sz w:val="24"/>
                <w:szCs w:val="24"/>
              </w:rPr>
              <w:t>内容符合规定</w:t>
            </w:r>
            <w:r>
              <w:rPr>
                <w:rFonts w:ascii="MS PGothic" w:hAnsi="MS PGothic" w:eastAsia="MS PGothic" w:cs="MS PGothic"/>
                <w:sz w:val="24"/>
                <w:szCs w:val="24"/>
              </w:rPr>
              <w:t>，</w:t>
            </w:r>
            <w:r>
              <w:rPr>
                <w:rFonts w:ascii="宋体" w:hAnsi="宋体" w:eastAsia="宋体" w:cs="宋体"/>
                <w:sz w:val="24"/>
                <w:szCs w:val="24"/>
              </w:rPr>
              <w:t>更新及时</w:t>
            </w:r>
            <w:r>
              <w:rPr>
                <w:rFonts w:ascii="MS PGothic" w:hAnsi="MS PGothic" w:eastAsia="MS PGothic" w:cs="MS PGothic"/>
                <w:sz w:val="24"/>
                <w:szCs w:val="24"/>
              </w:rPr>
              <w:t>；③</w:t>
            </w:r>
            <w:r>
              <w:rPr>
                <w:rFonts w:ascii="宋体" w:hAnsi="宋体" w:eastAsia="宋体" w:cs="宋体"/>
                <w:sz w:val="24"/>
                <w:szCs w:val="24"/>
              </w:rPr>
              <w:t>配备资料橱</w:t>
            </w:r>
            <w:r>
              <w:rPr>
                <w:rFonts w:ascii="MS PGothic" w:hAnsi="MS PGothic" w:eastAsia="MS PGothic" w:cs="MS PGothic"/>
                <w:sz w:val="24"/>
                <w:szCs w:val="24"/>
              </w:rPr>
              <w:t>（</w:t>
            </w:r>
            <w:r>
              <w:rPr>
                <w:rFonts w:ascii="宋体" w:hAnsi="宋体" w:eastAsia="宋体" w:cs="宋体"/>
                <w:sz w:val="24"/>
                <w:szCs w:val="24"/>
              </w:rPr>
              <w:t>或书柜</w:t>
            </w:r>
            <w:r>
              <w:rPr>
                <w:rFonts w:ascii="MS PGothic" w:hAnsi="MS PGothic" w:eastAsia="MS PGothic" w:cs="MS PGothic"/>
                <w:sz w:val="24"/>
                <w:szCs w:val="24"/>
              </w:rPr>
              <w:t>）</w:t>
            </w:r>
            <w:r>
              <w:rPr>
                <w:rFonts w:ascii="宋体" w:hAnsi="宋体" w:eastAsia="宋体" w:cs="宋体"/>
                <w:sz w:val="24"/>
                <w:szCs w:val="24"/>
              </w:rPr>
              <w:t>和报刊</w:t>
            </w:r>
          </w:p>
        </w:tc>
        <w:tc>
          <w:tcPr>
            <w:tcW w:w="580" w:type="dxa"/>
            <w:vMerge w:val="continue"/>
            <w:tcBorders>
              <w:right w:val="single" w:color="auto" w:sz="8" w:space="0"/>
            </w:tcBorders>
            <w:vAlign w:val="bottom"/>
          </w:tcPr>
          <w:p>
            <w:pPr>
              <w:rPr>
                <w:sz w:val="12"/>
                <w:szCs w:val="12"/>
              </w:rPr>
            </w:pPr>
          </w:p>
        </w:tc>
        <w:tc>
          <w:tcPr>
            <w:tcW w:w="282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34" w:hRule="atLeast"/>
        </w:trPr>
        <w:tc>
          <w:tcPr>
            <w:tcW w:w="740" w:type="dxa"/>
            <w:vMerge w:val="continue"/>
            <w:tcBorders>
              <w:left w:val="single" w:color="auto" w:sz="8" w:space="0"/>
              <w:right w:val="single" w:color="auto" w:sz="8" w:space="0"/>
            </w:tcBorders>
            <w:vAlign w:val="bottom"/>
          </w:tcPr>
          <w:p>
            <w:pPr>
              <w:rPr>
                <w:sz w:val="11"/>
                <w:szCs w:val="11"/>
              </w:rPr>
            </w:pPr>
          </w:p>
        </w:tc>
        <w:tc>
          <w:tcPr>
            <w:tcW w:w="660" w:type="dxa"/>
            <w:vMerge w:val="continue"/>
            <w:tcBorders>
              <w:right w:val="single" w:color="auto" w:sz="8" w:space="0"/>
            </w:tcBorders>
            <w:vAlign w:val="bottom"/>
          </w:tcPr>
          <w:p>
            <w:pPr>
              <w:rPr>
                <w:sz w:val="11"/>
                <w:szCs w:val="11"/>
              </w:rPr>
            </w:pPr>
          </w:p>
        </w:tc>
        <w:tc>
          <w:tcPr>
            <w:tcW w:w="8820" w:type="dxa"/>
            <w:gridSpan w:val="2"/>
            <w:vMerge w:val="continue"/>
            <w:tcBorders>
              <w:right w:val="single" w:color="auto" w:sz="8" w:space="0"/>
            </w:tcBorders>
            <w:vAlign w:val="bottom"/>
          </w:tcPr>
          <w:p>
            <w:pPr>
              <w:rPr>
                <w:sz w:val="11"/>
                <w:szCs w:val="11"/>
              </w:rPr>
            </w:pPr>
          </w:p>
        </w:tc>
        <w:tc>
          <w:tcPr>
            <w:tcW w:w="580" w:type="dxa"/>
            <w:tcBorders>
              <w:right w:val="single" w:color="auto" w:sz="8" w:space="0"/>
            </w:tcBorders>
            <w:vAlign w:val="bottom"/>
          </w:tcPr>
          <w:p>
            <w:pPr>
              <w:rPr>
                <w:sz w:val="11"/>
                <w:szCs w:val="11"/>
              </w:rPr>
            </w:pPr>
          </w:p>
        </w:tc>
        <w:tc>
          <w:tcPr>
            <w:tcW w:w="2820" w:type="dxa"/>
            <w:vMerge w:val="restart"/>
            <w:tcBorders>
              <w:right w:val="single" w:color="auto" w:sz="8" w:space="0"/>
            </w:tcBorders>
            <w:vAlign w:val="bottom"/>
          </w:tcPr>
          <w:p>
            <w:pPr>
              <w:spacing w:line="278" w:lineRule="exact"/>
              <w:rPr>
                <w:sz w:val="20"/>
                <w:szCs w:val="20"/>
              </w:rPr>
            </w:pPr>
            <w:r>
              <w:rPr>
                <w:rFonts w:ascii="宋体" w:hAnsi="宋体" w:eastAsia="宋体" w:cs="宋体"/>
                <w:sz w:val="24"/>
                <w:szCs w:val="24"/>
              </w:rPr>
              <w:t xml:space="preserve">项不合格扣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CellMar>
            <w:top w:w="0" w:type="dxa"/>
            <w:left w:w="0" w:type="dxa"/>
            <w:bottom w:w="0" w:type="dxa"/>
            <w:right w:w="0" w:type="dxa"/>
          </w:tblCellMar>
        </w:tblPrEx>
        <w:trPr>
          <w:trHeight w:val="144"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规</w:t>
            </w:r>
          </w:p>
        </w:tc>
        <w:tc>
          <w:tcPr>
            <w:tcW w:w="660" w:type="dxa"/>
            <w:tcBorders>
              <w:right w:val="single" w:color="auto" w:sz="8" w:space="0"/>
            </w:tcBorders>
            <w:vAlign w:val="bottom"/>
          </w:tcPr>
          <w:p>
            <w:pPr>
              <w:rPr>
                <w:sz w:val="12"/>
                <w:szCs w:val="12"/>
              </w:rPr>
            </w:pPr>
          </w:p>
        </w:tc>
        <w:tc>
          <w:tcPr>
            <w:tcW w:w="882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架</w:t>
            </w:r>
            <w:r>
              <w:rPr>
                <w:rFonts w:ascii="MS PGothic" w:hAnsi="MS PGothic" w:eastAsia="MS PGothic" w:cs="MS PGothic"/>
                <w:sz w:val="24"/>
                <w:szCs w:val="24"/>
              </w:rPr>
              <w:t>，</w:t>
            </w:r>
            <w:r>
              <w:rPr>
                <w:rFonts w:ascii="宋体" w:hAnsi="宋体" w:eastAsia="宋体" w:cs="宋体"/>
                <w:sz w:val="24"/>
                <w:szCs w:val="24"/>
              </w:rPr>
              <w:t>购置并定期更新报刊、党建杂志和相关书籍。</w:t>
            </w:r>
          </w:p>
        </w:tc>
        <w:tc>
          <w:tcPr>
            <w:tcW w:w="580" w:type="dxa"/>
            <w:tcBorders>
              <w:right w:val="single" w:color="auto" w:sz="8" w:space="0"/>
            </w:tcBorders>
            <w:vAlign w:val="bottom"/>
          </w:tcPr>
          <w:p>
            <w:pPr>
              <w:rPr>
                <w:sz w:val="12"/>
                <w:szCs w:val="12"/>
              </w:rPr>
            </w:pPr>
          </w:p>
        </w:tc>
        <w:tc>
          <w:tcPr>
            <w:tcW w:w="282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41"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tcBorders>
              <w:bottom w:val="single" w:color="auto" w:sz="8" w:space="0"/>
              <w:right w:val="single" w:color="auto" w:sz="8" w:space="0"/>
            </w:tcBorders>
            <w:vAlign w:val="bottom"/>
          </w:tcPr>
          <w:p>
            <w:pPr>
              <w:rPr>
                <w:sz w:val="12"/>
                <w:szCs w:val="12"/>
              </w:rPr>
            </w:pPr>
          </w:p>
        </w:tc>
        <w:tc>
          <w:tcPr>
            <w:tcW w:w="8820" w:type="dxa"/>
            <w:gridSpan w:val="2"/>
            <w:vMerge w:val="continue"/>
            <w:tcBorders>
              <w:bottom w:val="single" w:color="auto" w:sz="8" w:space="0"/>
              <w:right w:val="single" w:color="auto" w:sz="8" w:space="0"/>
            </w:tcBorders>
            <w:vAlign w:val="bottom"/>
          </w:tcPr>
          <w:p>
            <w:pPr>
              <w:rPr>
                <w:sz w:val="12"/>
                <w:szCs w:val="12"/>
              </w:rPr>
            </w:pPr>
          </w:p>
        </w:tc>
        <w:tc>
          <w:tcPr>
            <w:tcW w:w="580" w:type="dxa"/>
            <w:tcBorders>
              <w:bottom w:val="single" w:color="auto" w:sz="8" w:space="0"/>
              <w:right w:val="single" w:color="auto" w:sz="8" w:space="0"/>
            </w:tcBorders>
            <w:vAlign w:val="bottom"/>
          </w:tcPr>
          <w:p>
            <w:pPr>
              <w:rPr>
                <w:sz w:val="12"/>
                <w:szCs w:val="12"/>
              </w:rPr>
            </w:pPr>
          </w:p>
        </w:tc>
        <w:tc>
          <w:tcPr>
            <w:tcW w:w="2820" w:type="dxa"/>
            <w:tcBorders>
              <w:bottom w:val="single" w:color="auto" w:sz="8" w:space="0"/>
              <w:right w:val="single" w:color="auto" w:sz="8" w:space="0"/>
            </w:tcBorders>
            <w:vAlign w:val="bottom"/>
          </w:tcPr>
          <w:p>
            <w:pPr>
              <w:rPr>
                <w:sz w:val="12"/>
                <w:szCs w:val="12"/>
              </w:rPr>
            </w:pPr>
          </w:p>
        </w:tc>
        <w:tc>
          <w:tcPr>
            <w:tcW w:w="860" w:type="dxa"/>
            <w:tcBorders>
              <w:bottom w:val="single" w:color="auto" w:sz="8" w:space="0"/>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306" w:hRule="atLeast"/>
        </w:trPr>
        <w:tc>
          <w:tcPr>
            <w:tcW w:w="740" w:type="dxa"/>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范</w:t>
            </w:r>
          </w:p>
        </w:tc>
        <w:tc>
          <w:tcPr>
            <w:tcW w:w="660" w:type="dxa"/>
            <w:tcBorders>
              <w:right w:val="single" w:color="auto" w:sz="8" w:space="0"/>
            </w:tcBorders>
            <w:vAlign w:val="bottom"/>
          </w:tcPr>
          <w:p>
            <w:pPr>
              <w:rPr>
                <w:sz w:val="24"/>
                <w:szCs w:val="24"/>
              </w:rPr>
            </w:pPr>
          </w:p>
        </w:tc>
        <w:tc>
          <w:tcPr>
            <w:tcW w:w="8820" w:type="dxa"/>
            <w:gridSpan w:val="2"/>
            <w:tcBorders>
              <w:right w:val="single" w:color="auto" w:sz="8" w:space="0"/>
            </w:tcBorders>
            <w:vAlign w:val="bottom"/>
          </w:tcPr>
          <w:p>
            <w:pPr>
              <w:spacing w:line="291" w:lineRule="exact"/>
              <w:rPr>
                <w:sz w:val="20"/>
                <w:szCs w:val="20"/>
              </w:rPr>
            </w:pPr>
            <w:r>
              <w:rPr>
                <w:rFonts w:ascii="Arial" w:hAnsi="Arial" w:eastAsia="Arial" w:cs="Arial"/>
                <w:sz w:val="24"/>
                <w:szCs w:val="24"/>
              </w:rPr>
              <w:t>24.</w:t>
            </w:r>
            <w:r>
              <w:rPr>
                <w:rFonts w:ascii="宋体" w:hAnsi="宋体" w:eastAsia="宋体" w:cs="宋体"/>
                <w:sz w:val="24"/>
                <w:szCs w:val="24"/>
              </w:rPr>
              <w:t>档案管理</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党员名册、入党积极分子名册、发展对象名册、党费收缴簿</w:t>
            </w:r>
            <w:r>
              <w:rPr>
                <w:rFonts w:ascii="MS PGothic" w:hAnsi="MS PGothic" w:eastAsia="MS PGothic" w:cs="MS PGothic"/>
                <w:sz w:val="24"/>
                <w:szCs w:val="24"/>
              </w:rPr>
              <w:t>（</w:t>
            </w:r>
            <w:r>
              <w:rPr>
                <w:rFonts w:ascii="宋体" w:hAnsi="宋体" w:eastAsia="宋体" w:cs="宋体"/>
                <w:sz w:val="24"/>
                <w:szCs w:val="24"/>
              </w:rPr>
              <w:t>简称</w:t>
            </w:r>
          </w:p>
        </w:tc>
        <w:tc>
          <w:tcPr>
            <w:tcW w:w="580" w:type="dxa"/>
            <w:tcBorders>
              <w:right w:val="single" w:color="auto" w:sz="8" w:space="0"/>
            </w:tcBorders>
            <w:vAlign w:val="bottom"/>
          </w:tcPr>
          <w:p>
            <w:pPr>
              <w:rPr>
                <w:sz w:val="24"/>
                <w:szCs w:val="24"/>
              </w:rPr>
            </w:pPr>
          </w:p>
        </w:tc>
        <w:tc>
          <w:tcPr>
            <w:tcW w:w="282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w w:val="94"/>
                <w:sz w:val="24"/>
                <w:szCs w:val="24"/>
              </w:rPr>
              <w:t>①②</w:t>
            </w:r>
            <w:r>
              <w:rPr>
                <w:rFonts w:ascii="宋体" w:hAnsi="宋体" w:eastAsia="宋体" w:cs="宋体"/>
                <w:w w:val="94"/>
                <w:sz w:val="24"/>
                <w:szCs w:val="24"/>
              </w:rPr>
              <w:t xml:space="preserve">全部达标计 </w:t>
            </w:r>
            <w:r>
              <w:rPr>
                <w:rFonts w:ascii="Arial" w:hAnsi="Arial" w:eastAsia="Arial" w:cs="Arial"/>
                <w:w w:val="94"/>
                <w:sz w:val="24"/>
                <w:szCs w:val="24"/>
              </w:rPr>
              <w:t>5</w:t>
            </w:r>
            <w:r>
              <w:rPr>
                <w:rFonts w:ascii="宋体" w:hAnsi="宋体" w:eastAsia="宋体" w:cs="宋体"/>
                <w:w w:val="94"/>
                <w:sz w:val="24"/>
                <w:szCs w:val="24"/>
              </w:rPr>
              <w:t xml:space="preserve"> 分</w:t>
            </w:r>
            <w:r>
              <w:rPr>
                <w:rFonts w:ascii="MS PGothic" w:hAnsi="MS PGothic" w:eastAsia="MS PGothic" w:cs="MS PGothic"/>
                <w:w w:val="94"/>
                <w:sz w:val="24"/>
                <w:szCs w:val="24"/>
              </w:rPr>
              <w:t>，</w:t>
            </w:r>
            <w:r>
              <w:rPr>
                <w:rFonts w:ascii="宋体" w:hAnsi="宋体" w:eastAsia="宋体" w:cs="宋体"/>
                <w:w w:val="94"/>
                <w:sz w:val="24"/>
                <w:szCs w:val="24"/>
              </w:rPr>
              <w:t>一项</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39"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化</w:t>
            </w: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日常</w:t>
            </w:r>
          </w:p>
        </w:tc>
        <w:tc>
          <w:tcPr>
            <w:tcW w:w="8820" w:type="dxa"/>
            <w:gridSpan w:val="2"/>
            <w:vMerge w:val="restart"/>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w:t>
            </w:r>
            <w:r>
              <w:rPr>
                <w:rFonts w:ascii="宋体" w:hAnsi="宋体" w:eastAsia="宋体" w:cs="宋体"/>
                <w:sz w:val="24"/>
                <w:szCs w:val="24"/>
              </w:rPr>
              <w:t>三册一簿</w:t>
            </w:r>
            <w:r>
              <w:rPr>
                <w:rFonts w:ascii="MS PGothic" w:hAnsi="MS PGothic" w:eastAsia="MS PGothic" w:cs="MS PGothic"/>
                <w:sz w:val="24"/>
                <w:szCs w:val="24"/>
              </w:rPr>
              <w:t>”）</w:t>
            </w:r>
            <w:r>
              <w:rPr>
                <w:rFonts w:ascii="宋体" w:hAnsi="宋体" w:eastAsia="宋体" w:cs="宋体"/>
                <w:sz w:val="24"/>
                <w:szCs w:val="24"/>
              </w:rPr>
              <w:t>、组织关系转移花名册等基本资料齐备。</w:t>
            </w:r>
            <w:r>
              <w:rPr>
                <w:rFonts w:ascii="MS PGothic" w:hAnsi="MS PGothic" w:eastAsia="MS PGothic" w:cs="MS PGothic"/>
                <w:sz w:val="24"/>
                <w:szCs w:val="24"/>
              </w:rPr>
              <w:t>②</w:t>
            </w:r>
            <w:r>
              <w:rPr>
                <w:rFonts w:ascii="宋体" w:hAnsi="宋体" w:eastAsia="宋体" w:cs="宋体"/>
                <w:sz w:val="24"/>
                <w:szCs w:val="24"/>
              </w:rPr>
              <w:t>《党支部工作手册》、</w:t>
            </w:r>
          </w:p>
        </w:tc>
        <w:tc>
          <w:tcPr>
            <w:tcW w:w="580" w:type="dxa"/>
            <w:tcBorders>
              <w:right w:val="single" w:color="auto" w:sz="8" w:space="0"/>
            </w:tcBorders>
            <w:vAlign w:val="bottom"/>
          </w:tcPr>
          <w:p>
            <w:pPr>
              <w:rPr>
                <w:sz w:val="12"/>
                <w:szCs w:val="12"/>
              </w:rPr>
            </w:pPr>
          </w:p>
        </w:tc>
        <w:tc>
          <w:tcPr>
            <w:tcW w:w="282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216" w:hRule="atLeast"/>
        </w:trPr>
        <w:tc>
          <w:tcPr>
            <w:tcW w:w="740" w:type="dxa"/>
            <w:vMerge w:val="continue"/>
            <w:tcBorders>
              <w:left w:val="single" w:color="auto" w:sz="8" w:space="0"/>
              <w:right w:val="single" w:color="auto" w:sz="8" w:space="0"/>
            </w:tcBorders>
            <w:vAlign w:val="bottom"/>
          </w:tcPr>
          <w:p>
            <w:pPr>
              <w:rPr>
                <w:sz w:val="18"/>
                <w:szCs w:val="18"/>
              </w:rPr>
            </w:pPr>
          </w:p>
        </w:tc>
        <w:tc>
          <w:tcPr>
            <w:tcW w:w="660" w:type="dxa"/>
            <w:vMerge w:val="continue"/>
            <w:tcBorders>
              <w:right w:val="single" w:color="auto" w:sz="8" w:space="0"/>
            </w:tcBorders>
            <w:vAlign w:val="bottom"/>
          </w:tcPr>
          <w:p>
            <w:pPr>
              <w:rPr>
                <w:sz w:val="18"/>
                <w:szCs w:val="18"/>
              </w:rPr>
            </w:pPr>
          </w:p>
        </w:tc>
        <w:tc>
          <w:tcPr>
            <w:tcW w:w="8820" w:type="dxa"/>
            <w:gridSpan w:val="2"/>
            <w:vMerge w:val="continue"/>
            <w:tcBorders>
              <w:right w:val="single" w:color="auto" w:sz="8" w:space="0"/>
            </w:tcBorders>
            <w:vAlign w:val="bottom"/>
          </w:tcPr>
          <w:p>
            <w:pPr>
              <w:rPr>
                <w:sz w:val="18"/>
                <w:szCs w:val="18"/>
              </w:rPr>
            </w:pPr>
          </w:p>
        </w:tc>
        <w:tc>
          <w:tcPr>
            <w:tcW w:w="580" w:type="dxa"/>
            <w:tcBorders>
              <w:right w:val="single" w:color="auto" w:sz="8" w:space="0"/>
            </w:tcBorders>
            <w:vAlign w:val="bottom"/>
          </w:tcPr>
          <w:p>
            <w:pPr>
              <w:rPr>
                <w:sz w:val="18"/>
                <w:szCs w:val="18"/>
              </w:rPr>
            </w:pPr>
          </w:p>
        </w:tc>
        <w:tc>
          <w:tcPr>
            <w:tcW w:w="2820" w:type="dxa"/>
            <w:tcBorders>
              <w:right w:val="single" w:color="auto" w:sz="8" w:space="0"/>
            </w:tcBorders>
            <w:vAlign w:val="bottom"/>
          </w:tcPr>
          <w:p>
            <w:pPr>
              <w:spacing w:line="215" w:lineRule="exact"/>
              <w:rPr>
                <w:sz w:val="20"/>
                <w:szCs w:val="20"/>
              </w:rPr>
            </w:pPr>
            <w:r>
              <w:rPr>
                <w:rFonts w:ascii="宋体" w:hAnsi="宋体" w:eastAsia="宋体" w:cs="宋体"/>
                <w:sz w:val="23"/>
                <w:szCs w:val="23"/>
              </w:rPr>
              <w:t xml:space="preserve">不合格扣 </w:t>
            </w:r>
            <w:r>
              <w:rPr>
                <w:rFonts w:ascii="Arial" w:hAnsi="Arial" w:eastAsia="Arial" w:cs="Arial"/>
                <w:sz w:val="23"/>
                <w:szCs w:val="23"/>
              </w:rPr>
              <w:t>1</w:t>
            </w:r>
            <w:r>
              <w:rPr>
                <w:rFonts w:ascii="宋体" w:hAnsi="宋体" w:eastAsia="宋体" w:cs="宋体"/>
                <w:sz w:val="23"/>
                <w:szCs w:val="23"/>
              </w:rPr>
              <w:t xml:space="preserve"> 分</w:t>
            </w:r>
            <w:r>
              <w:rPr>
                <w:rFonts w:ascii="MS PGothic" w:hAnsi="MS PGothic" w:eastAsia="MS PGothic" w:cs="MS PGothic"/>
                <w:sz w:val="23"/>
                <w:szCs w:val="23"/>
              </w:rPr>
              <w:t>，</w:t>
            </w:r>
            <w:r>
              <w:rPr>
                <w:rFonts w:ascii="宋体" w:hAnsi="宋体" w:eastAsia="宋体" w:cs="宋体"/>
                <w:sz w:val="23"/>
                <w:szCs w:val="23"/>
              </w:rPr>
              <w:t>扣完为止</w:t>
            </w:r>
            <w:r>
              <w:rPr>
                <w:rFonts w:ascii="MS PGothic" w:hAnsi="MS PGothic" w:eastAsia="MS PGothic" w:cs="MS PGothic"/>
                <w:sz w:val="23"/>
                <w:szCs w:val="23"/>
              </w:rPr>
              <w:t>；</w:t>
            </w:r>
          </w:p>
        </w:tc>
        <w:tc>
          <w:tcPr>
            <w:tcW w:w="860" w:type="dxa"/>
            <w:tcBorders>
              <w:right w:val="single" w:color="auto" w:sz="8" w:space="0"/>
            </w:tcBorders>
            <w:vAlign w:val="bottom"/>
          </w:tcPr>
          <w:p>
            <w:pPr>
              <w:rPr>
                <w:sz w:val="18"/>
                <w:szCs w:val="18"/>
              </w:rPr>
            </w:pPr>
          </w:p>
        </w:tc>
        <w:tc>
          <w:tcPr>
            <w:tcW w:w="30" w:type="dxa"/>
            <w:vAlign w:val="bottom"/>
          </w:tcPr>
          <w:p>
            <w:pPr>
              <w:rPr>
                <w:sz w:val="1"/>
                <w:szCs w:val="1"/>
              </w:rPr>
            </w:pPr>
          </w:p>
        </w:tc>
      </w:tr>
      <w:tr>
        <w:tblPrEx>
          <w:tblCellMar>
            <w:top w:w="0" w:type="dxa"/>
            <w:left w:w="0" w:type="dxa"/>
            <w:bottom w:w="0" w:type="dxa"/>
            <w:right w:w="0" w:type="dxa"/>
          </w:tblCellMar>
        </w:tblPrEx>
        <w:trPr>
          <w:trHeight w:val="28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jc w:val="center"/>
              <w:rPr>
                <w:sz w:val="20"/>
                <w:szCs w:val="20"/>
              </w:rPr>
            </w:pPr>
            <w:r>
              <w:rPr>
                <w:rFonts w:ascii="宋体" w:hAnsi="宋体" w:eastAsia="宋体" w:cs="宋体"/>
                <w:w w:val="99"/>
                <w:sz w:val="24"/>
                <w:szCs w:val="24"/>
              </w:rPr>
              <w:t>管理</w:t>
            </w:r>
          </w:p>
        </w:tc>
        <w:tc>
          <w:tcPr>
            <w:tcW w:w="8820" w:type="dxa"/>
            <w:gridSpan w:val="2"/>
            <w:tcBorders>
              <w:right w:val="single" w:color="auto" w:sz="8" w:space="0"/>
            </w:tcBorders>
            <w:vAlign w:val="bottom"/>
          </w:tcPr>
          <w:p>
            <w:pPr>
              <w:spacing w:line="236" w:lineRule="exact"/>
              <w:rPr>
                <w:sz w:val="20"/>
                <w:szCs w:val="20"/>
              </w:rPr>
            </w:pPr>
            <w:r>
              <w:rPr>
                <w:rFonts w:ascii="宋体" w:hAnsi="宋体" w:eastAsia="宋体" w:cs="宋体"/>
                <w:sz w:val="24"/>
                <w:szCs w:val="24"/>
              </w:rPr>
              <w:t>《</w:t>
            </w:r>
            <w:r>
              <w:rPr>
                <w:rFonts w:ascii="MS PGothic" w:hAnsi="MS PGothic" w:eastAsia="MS PGothic" w:cs="MS PGothic"/>
                <w:sz w:val="24"/>
                <w:szCs w:val="24"/>
              </w:rPr>
              <w:t>“</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记录本》、工作计划、工作总结、党课讲稿等资料记录详实规范。</w:t>
            </w:r>
          </w:p>
        </w:tc>
        <w:tc>
          <w:tcPr>
            <w:tcW w:w="580" w:type="dxa"/>
            <w:tcBorders>
              <w:right w:val="single" w:color="auto" w:sz="8" w:space="0"/>
            </w:tcBorders>
            <w:vAlign w:val="bottom"/>
          </w:tcPr>
          <w:p>
            <w:pPr>
              <w:spacing w:line="236" w:lineRule="exact"/>
              <w:jc w:val="center"/>
              <w:rPr>
                <w:sz w:val="20"/>
                <w:szCs w:val="20"/>
              </w:rPr>
            </w:pPr>
            <w:r>
              <w:rPr>
                <w:rFonts w:ascii="Arial" w:hAnsi="Arial" w:eastAsia="Arial" w:cs="Arial"/>
                <w:w w:val="89"/>
                <w:sz w:val="24"/>
                <w:szCs w:val="24"/>
              </w:rPr>
              <w:t>7</w:t>
            </w:r>
          </w:p>
        </w:tc>
        <w:tc>
          <w:tcPr>
            <w:tcW w:w="2820" w:type="dxa"/>
            <w:tcBorders>
              <w:right w:val="single" w:color="auto" w:sz="8" w:space="0"/>
            </w:tcBorders>
            <w:vAlign w:val="bottom"/>
          </w:tcPr>
          <w:p>
            <w:pPr>
              <w:spacing w:line="280" w:lineRule="exact"/>
              <w:rPr>
                <w:sz w:val="20"/>
                <w:szCs w:val="20"/>
              </w:rPr>
            </w:pPr>
            <w:r>
              <w:rPr>
                <w:rFonts w:ascii="MS PGothic" w:hAnsi="MS PGothic" w:eastAsia="MS PGothic" w:cs="MS PGothic"/>
                <w:w w:val="94"/>
                <w:sz w:val="24"/>
                <w:szCs w:val="24"/>
              </w:rPr>
              <w:t>③④</w:t>
            </w:r>
            <w:r>
              <w:rPr>
                <w:rFonts w:ascii="宋体" w:hAnsi="宋体" w:eastAsia="宋体" w:cs="宋体"/>
                <w:w w:val="94"/>
                <w:sz w:val="24"/>
                <w:szCs w:val="24"/>
              </w:rPr>
              <w:t xml:space="preserve">达标计 </w:t>
            </w:r>
            <w:r>
              <w:rPr>
                <w:rFonts w:ascii="Arial" w:hAnsi="Arial" w:eastAsia="Arial" w:cs="Arial"/>
                <w:w w:val="94"/>
                <w:sz w:val="24"/>
                <w:szCs w:val="24"/>
              </w:rPr>
              <w:t>2</w:t>
            </w:r>
            <w:r>
              <w:rPr>
                <w:rFonts w:ascii="宋体" w:hAnsi="宋体" w:eastAsia="宋体" w:cs="宋体"/>
                <w:w w:val="94"/>
                <w:sz w:val="24"/>
                <w:szCs w:val="24"/>
              </w:rPr>
              <w:t xml:space="preserve"> 分</w:t>
            </w:r>
            <w:r>
              <w:rPr>
                <w:rFonts w:ascii="MS PGothic" w:hAnsi="MS PGothic" w:eastAsia="MS PGothic" w:cs="MS PGothic"/>
                <w:w w:val="94"/>
                <w:sz w:val="24"/>
                <w:szCs w:val="24"/>
              </w:rPr>
              <w:t>，</w:t>
            </w:r>
            <w:r>
              <w:rPr>
                <w:rFonts w:ascii="宋体" w:hAnsi="宋体" w:eastAsia="宋体" w:cs="宋体"/>
                <w:w w:val="94"/>
                <w:sz w:val="24"/>
                <w:szCs w:val="24"/>
              </w:rPr>
              <w:t xml:space="preserve">否则计 </w:t>
            </w:r>
            <w:r>
              <w:rPr>
                <w:rFonts w:ascii="Arial" w:hAnsi="Arial" w:eastAsia="Arial" w:cs="Arial"/>
                <w:w w:val="94"/>
                <w:sz w:val="24"/>
                <w:szCs w:val="24"/>
              </w:rPr>
              <w:t>0</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36" w:hRule="atLeast"/>
        </w:trPr>
        <w:tc>
          <w:tcPr>
            <w:tcW w:w="740" w:type="dxa"/>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rPr>
                <w:sz w:val="20"/>
                <w:szCs w:val="20"/>
              </w:rPr>
            </w:pPr>
          </w:p>
        </w:tc>
        <w:tc>
          <w:tcPr>
            <w:tcW w:w="8820" w:type="dxa"/>
            <w:gridSpan w:val="2"/>
            <w:tcBorders>
              <w:right w:val="single" w:color="auto" w:sz="8" w:space="0"/>
            </w:tcBorders>
            <w:vAlign w:val="bottom"/>
          </w:tcPr>
          <w:p>
            <w:pPr>
              <w:spacing w:line="236" w:lineRule="exact"/>
              <w:rPr>
                <w:sz w:val="20"/>
                <w:szCs w:val="20"/>
              </w:rPr>
            </w:pPr>
            <w:r>
              <w:rPr>
                <w:rFonts w:ascii="MS PGothic" w:hAnsi="MS PGothic" w:eastAsia="MS PGothic" w:cs="MS PGothic"/>
                <w:sz w:val="24"/>
                <w:szCs w:val="24"/>
              </w:rPr>
              <w:t>③</w:t>
            </w:r>
            <w:r>
              <w:rPr>
                <w:rFonts w:ascii="宋体" w:hAnsi="宋体" w:eastAsia="宋体" w:cs="宋体"/>
                <w:sz w:val="24"/>
                <w:szCs w:val="24"/>
              </w:rPr>
              <w:t>建好基础台账</w:t>
            </w:r>
            <w:r>
              <w:rPr>
                <w:rFonts w:ascii="MS PGothic" w:hAnsi="MS PGothic" w:eastAsia="MS PGothic" w:cs="MS PGothic"/>
                <w:sz w:val="24"/>
                <w:szCs w:val="24"/>
              </w:rPr>
              <w:t>，</w:t>
            </w:r>
            <w:r>
              <w:rPr>
                <w:rFonts w:ascii="宋体" w:hAnsi="宋体" w:eastAsia="宋体" w:cs="宋体"/>
                <w:sz w:val="24"/>
                <w:szCs w:val="24"/>
              </w:rPr>
              <w:t>资料完备、专人负责、管理规范。</w:t>
            </w:r>
            <w:r>
              <w:rPr>
                <w:rFonts w:ascii="MS PGothic" w:hAnsi="MS PGothic" w:eastAsia="MS PGothic" w:cs="MS PGothic"/>
                <w:sz w:val="24"/>
                <w:szCs w:val="24"/>
              </w:rPr>
              <w:t>④</w:t>
            </w:r>
            <w:r>
              <w:rPr>
                <w:rFonts w:ascii="宋体" w:hAnsi="宋体" w:eastAsia="宋体" w:cs="宋体"/>
                <w:sz w:val="24"/>
                <w:szCs w:val="24"/>
              </w:rPr>
              <w:t>探索建立基层电子党务台</w:t>
            </w:r>
          </w:p>
        </w:tc>
        <w:tc>
          <w:tcPr>
            <w:tcW w:w="580" w:type="dxa"/>
            <w:tcBorders>
              <w:right w:val="single" w:color="auto" w:sz="8" w:space="0"/>
            </w:tcBorders>
            <w:vAlign w:val="bottom"/>
          </w:tcPr>
          <w:p>
            <w:pPr>
              <w:rPr>
                <w:sz w:val="20"/>
                <w:szCs w:val="20"/>
              </w:rPr>
            </w:pPr>
          </w:p>
        </w:tc>
        <w:tc>
          <w:tcPr>
            <w:tcW w:w="2820" w:type="dxa"/>
            <w:vMerge w:val="restart"/>
            <w:tcBorders>
              <w:right w:val="single" w:color="auto" w:sz="8" w:space="0"/>
            </w:tcBorders>
            <w:vAlign w:val="bottom"/>
          </w:tcPr>
          <w:p>
            <w:pPr>
              <w:rPr>
                <w:sz w:val="20"/>
                <w:szCs w:val="20"/>
              </w:rPr>
            </w:pPr>
            <w:r>
              <w:rPr>
                <w:rFonts w:ascii="宋体" w:hAnsi="宋体" w:eastAsia="宋体" w:cs="宋体"/>
                <w:sz w:val="24"/>
                <w:szCs w:val="24"/>
              </w:rPr>
              <w:t>分。</w:t>
            </w: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107" w:hRule="atLeast"/>
        </w:trPr>
        <w:tc>
          <w:tcPr>
            <w:tcW w:w="740" w:type="dxa"/>
            <w:tcBorders>
              <w:left w:val="single" w:color="auto" w:sz="8" w:space="0"/>
              <w:right w:val="single" w:color="auto" w:sz="8" w:space="0"/>
            </w:tcBorders>
            <w:vAlign w:val="bottom"/>
          </w:tcPr>
          <w:p>
            <w:pPr>
              <w:rPr>
                <w:sz w:val="9"/>
                <w:szCs w:val="9"/>
              </w:rPr>
            </w:pPr>
          </w:p>
        </w:tc>
        <w:tc>
          <w:tcPr>
            <w:tcW w:w="660" w:type="dxa"/>
            <w:tcBorders>
              <w:right w:val="single" w:color="auto" w:sz="8" w:space="0"/>
            </w:tcBorders>
            <w:vAlign w:val="bottom"/>
          </w:tcPr>
          <w:p>
            <w:pPr>
              <w:rPr>
                <w:sz w:val="9"/>
                <w:szCs w:val="9"/>
              </w:rPr>
            </w:pPr>
          </w:p>
        </w:tc>
        <w:tc>
          <w:tcPr>
            <w:tcW w:w="4400" w:type="dxa"/>
            <w:vMerge w:val="restart"/>
            <w:vAlign w:val="bottom"/>
          </w:tcPr>
          <w:p>
            <w:pPr>
              <w:spacing w:line="246" w:lineRule="exact"/>
              <w:rPr>
                <w:sz w:val="20"/>
                <w:szCs w:val="20"/>
              </w:rPr>
            </w:pPr>
            <w:r>
              <w:rPr>
                <w:rFonts w:ascii="宋体" w:hAnsi="宋体" w:eastAsia="宋体" w:cs="宋体"/>
                <w:sz w:val="24"/>
                <w:szCs w:val="24"/>
              </w:rPr>
              <w:t>账。</w:t>
            </w:r>
          </w:p>
        </w:tc>
        <w:tc>
          <w:tcPr>
            <w:tcW w:w="4420" w:type="dxa"/>
            <w:tcBorders>
              <w:right w:val="single" w:color="auto" w:sz="8" w:space="0"/>
            </w:tcBorders>
            <w:vAlign w:val="bottom"/>
          </w:tcPr>
          <w:p>
            <w:pPr>
              <w:rPr>
                <w:sz w:val="9"/>
                <w:szCs w:val="9"/>
              </w:rPr>
            </w:pPr>
          </w:p>
        </w:tc>
        <w:tc>
          <w:tcPr>
            <w:tcW w:w="580" w:type="dxa"/>
            <w:tcBorders>
              <w:right w:val="single" w:color="auto" w:sz="8" w:space="0"/>
            </w:tcBorders>
            <w:vAlign w:val="bottom"/>
          </w:tcPr>
          <w:p>
            <w:pPr>
              <w:rPr>
                <w:sz w:val="9"/>
                <w:szCs w:val="9"/>
              </w:rPr>
            </w:pPr>
          </w:p>
        </w:tc>
        <w:tc>
          <w:tcPr>
            <w:tcW w:w="2820" w:type="dxa"/>
            <w:vMerge w:val="continue"/>
            <w:tcBorders>
              <w:right w:val="single" w:color="auto" w:sz="8" w:space="0"/>
            </w:tcBorders>
            <w:vAlign w:val="bottom"/>
          </w:tcPr>
          <w:p>
            <w:pPr>
              <w:rPr>
                <w:sz w:val="9"/>
                <w:szCs w:val="9"/>
              </w:rPr>
            </w:pP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CellMar>
            <w:top w:w="0" w:type="dxa"/>
            <w:left w:w="0" w:type="dxa"/>
            <w:bottom w:w="0" w:type="dxa"/>
            <w:right w:w="0" w:type="dxa"/>
          </w:tblCellMar>
        </w:tblPrEx>
        <w:trPr>
          <w:trHeight w:val="142" w:hRule="atLeast"/>
        </w:trPr>
        <w:tc>
          <w:tcPr>
            <w:tcW w:w="740" w:type="dxa"/>
            <w:tcBorders>
              <w:left w:val="single" w:color="auto" w:sz="8" w:space="0"/>
              <w:bottom w:val="single" w:color="auto" w:sz="8" w:space="0"/>
              <w:right w:val="single" w:color="auto" w:sz="8" w:space="0"/>
            </w:tcBorders>
            <w:vAlign w:val="bottom"/>
          </w:tcPr>
          <w:p>
            <w:pPr>
              <w:rPr>
                <w:sz w:val="12"/>
                <w:szCs w:val="12"/>
              </w:rPr>
            </w:pPr>
          </w:p>
        </w:tc>
        <w:tc>
          <w:tcPr>
            <w:tcW w:w="660" w:type="dxa"/>
            <w:tcBorders>
              <w:bottom w:val="single" w:color="auto" w:sz="8" w:space="0"/>
              <w:right w:val="single" w:color="auto" w:sz="8" w:space="0"/>
            </w:tcBorders>
            <w:vAlign w:val="bottom"/>
          </w:tcPr>
          <w:p>
            <w:pPr>
              <w:rPr>
                <w:sz w:val="12"/>
                <w:szCs w:val="12"/>
              </w:rPr>
            </w:pPr>
          </w:p>
        </w:tc>
        <w:tc>
          <w:tcPr>
            <w:tcW w:w="4400" w:type="dxa"/>
            <w:vMerge w:val="continue"/>
            <w:tcBorders>
              <w:bottom w:val="single" w:color="auto" w:sz="8" w:space="0"/>
            </w:tcBorders>
            <w:vAlign w:val="bottom"/>
          </w:tcPr>
          <w:p>
            <w:pPr>
              <w:rPr>
                <w:sz w:val="12"/>
                <w:szCs w:val="12"/>
              </w:rPr>
            </w:pPr>
          </w:p>
        </w:tc>
        <w:tc>
          <w:tcPr>
            <w:tcW w:w="4420" w:type="dxa"/>
            <w:tcBorders>
              <w:bottom w:val="single" w:color="auto" w:sz="8" w:space="0"/>
              <w:right w:val="single" w:color="auto" w:sz="8" w:space="0"/>
            </w:tcBorders>
            <w:vAlign w:val="bottom"/>
          </w:tcPr>
          <w:p>
            <w:pPr>
              <w:rPr>
                <w:sz w:val="12"/>
                <w:szCs w:val="12"/>
              </w:rPr>
            </w:pPr>
          </w:p>
        </w:tc>
        <w:tc>
          <w:tcPr>
            <w:tcW w:w="580" w:type="dxa"/>
            <w:tcBorders>
              <w:bottom w:val="single" w:color="auto" w:sz="8" w:space="0"/>
              <w:right w:val="single" w:color="auto" w:sz="8" w:space="0"/>
            </w:tcBorders>
            <w:vAlign w:val="bottom"/>
          </w:tcPr>
          <w:p>
            <w:pPr>
              <w:rPr>
                <w:sz w:val="12"/>
                <w:szCs w:val="12"/>
              </w:rPr>
            </w:pPr>
          </w:p>
        </w:tc>
        <w:tc>
          <w:tcPr>
            <w:tcW w:w="2820" w:type="dxa"/>
            <w:tcBorders>
              <w:bottom w:val="single" w:color="auto" w:sz="8" w:space="0"/>
              <w:right w:val="single" w:color="auto" w:sz="8" w:space="0"/>
            </w:tcBorders>
            <w:vAlign w:val="bottom"/>
          </w:tcPr>
          <w:p>
            <w:pPr>
              <w:rPr>
                <w:sz w:val="12"/>
                <w:szCs w:val="12"/>
              </w:rPr>
            </w:pPr>
          </w:p>
        </w:tc>
        <w:tc>
          <w:tcPr>
            <w:tcW w:w="860" w:type="dxa"/>
            <w:tcBorders>
              <w:bottom w:val="single" w:color="auto" w:sz="8" w:space="0"/>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250" w:hRule="atLeast"/>
        </w:trPr>
        <w:tc>
          <w:tcPr>
            <w:tcW w:w="740" w:type="dxa"/>
            <w:tcBorders>
              <w:left w:val="single" w:color="auto" w:sz="8" w:space="0"/>
              <w:right w:val="single" w:color="auto" w:sz="8" w:space="0"/>
            </w:tcBorders>
            <w:vAlign w:val="bottom"/>
          </w:tcPr>
          <w:p>
            <w:pPr>
              <w:rPr>
                <w:sz w:val="21"/>
                <w:szCs w:val="21"/>
              </w:rPr>
            </w:pPr>
          </w:p>
        </w:tc>
        <w:tc>
          <w:tcPr>
            <w:tcW w:w="660" w:type="dxa"/>
            <w:tcBorders>
              <w:right w:val="single" w:color="auto" w:sz="8" w:space="0"/>
            </w:tcBorders>
            <w:vAlign w:val="bottom"/>
          </w:tcPr>
          <w:p>
            <w:pPr>
              <w:rPr>
                <w:sz w:val="21"/>
                <w:szCs w:val="21"/>
              </w:rPr>
            </w:pPr>
          </w:p>
        </w:tc>
        <w:tc>
          <w:tcPr>
            <w:tcW w:w="4400" w:type="dxa"/>
            <w:vAlign w:val="bottom"/>
          </w:tcPr>
          <w:p>
            <w:pPr>
              <w:rPr>
                <w:sz w:val="21"/>
                <w:szCs w:val="21"/>
              </w:rPr>
            </w:pPr>
          </w:p>
        </w:tc>
        <w:tc>
          <w:tcPr>
            <w:tcW w:w="4420" w:type="dxa"/>
            <w:tcBorders>
              <w:right w:val="single" w:color="auto" w:sz="8" w:space="0"/>
            </w:tcBorders>
            <w:vAlign w:val="bottom"/>
          </w:tcPr>
          <w:p>
            <w:pPr>
              <w:rPr>
                <w:sz w:val="21"/>
                <w:szCs w:val="21"/>
              </w:rPr>
            </w:pPr>
          </w:p>
        </w:tc>
        <w:tc>
          <w:tcPr>
            <w:tcW w:w="580" w:type="dxa"/>
            <w:tcBorders>
              <w:right w:val="single" w:color="auto" w:sz="8" w:space="0"/>
            </w:tcBorders>
            <w:vAlign w:val="bottom"/>
          </w:tcPr>
          <w:p>
            <w:pPr>
              <w:rPr>
                <w:sz w:val="21"/>
                <w:szCs w:val="21"/>
              </w:rPr>
            </w:pPr>
          </w:p>
        </w:tc>
        <w:tc>
          <w:tcPr>
            <w:tcW w:w="2820" w:type="dxa"/>
            <w:tcBorders>
              <w:right w:val="single" w:color="auto" w:sz="8" w:space="0"/>
            </w:tcBorders>
            <w:vAlign w:val="bottom"/>
          </w:tcPr>
          <w:p>
            <w:pPr>
              <w:spacing w:line="250" w:lineRule="exact"/>
              <w:rPr>
                <w:sz w:val="20"/>
                <w:szCs w:val="20"/>
              </w:rPr>
            </w:pPr>
            <w:r>
              <w:rPr>
                <w:rFonts w:ascii="宋体" w:hAnsi="宋体" w:eastAsia="宋体" w:cs="宋体"/>
                <w:sz w:val="24"/>
                <w:szCs w:val="24"/>
              </w:rPr>
              <w:t>支部或党员获得与党建相</w:t>
            </w:r>
          </w:p>
        </w:tc>
        <w:tc>
          <w:tcPr>
            <w:tcW w:w="860" w:type="dxa"/>
            <w:tcBorders>
              <w:right w:val="single" w:color="auto" w:sz="8" w:space="0"/>
            </w:tcBorders>
            <w:vAlign w:val="bottom"/>
          </w:tcPr>
          <w:p>
            <w:pPr>
              <w:rPr>
                <w:sz w:val="21"/>
                <w:szCs w:val="21"/>
              </w:rPr>
            </w:pPr>
          </w:p>
        </w:tc>
        <w:tc>
          <w:tcPr>
            <w:tcW w:w="30" w:type="dxa"/>
            <w:vAlign w:val="bottom"/>
          </w:tcPr>
          <w:p>
            <w:pPr>
              <w:rPr>
                <w:sz w:val="1"/>
                <w:szCs w:val="1"/>
              </w:rPr>
            </w:pPr>
          </w:p>
        </w:tc>
      </w:tr>
      <w:tr>
        <w:tblPrEx>
          <w:tblCellMar>
            <w:top w:w="0" w:type="dxa"/>
            <w:left w:w="0" w:type="dxa"/>
            <w:bottom w:w="0" w:type="dxa"/>
            <w:right w:w="0" w:type="dxa"/>
          </w:tblCellMar>
        </w:tblPrEx>
        <w:trPr>
          <w:trHeight w:val="259" w:hRule="atLeast"/>
        </w:trPr>
        <w:tc>
          <w:tcPr>
            <w:tcW w:w="740" w:type="dxa"/>
            <w:tcBorders>
              <w:left w:val="single" w:color="auto" w:sz="8" w:space="0"/>
              <w:right w:val="single" w:color="auto" w:sz="8" w:space="0"/>
            </w:tcBorders>
            <w:vAlign w:val="bottom"/>
          </w:tcPr>
          <w:p/>
        </w:tc>
        <w:tc>
          <w:tcPr>
            <w:tcW w:w="660" w:type="dxa"/>
            <w:tcBorders>
              <w:right w:val="single" w:color="auto" w:sz="8" w:space="0"/>
            </w:tcBorders>
            <w:vAlign w:val="bottom"/>
          </w:tcPr>
          <w:p/>
        </w:tc>
        <w:tc>
          <w:tcPr>
            <w:tcW w:w="4400" w:type="dxa"/>
            <w:vAlign w:val="bottom"/>
          </w:tcPr>
          <w:p/>
        </w:tc>
        <w:tc>
          <w:tcPr>
            <w:tcW w:w="4420" w:type="dxa"/>
            <w:tcBorders>
              <w:right w:val="single" w:color="auto" w:sz="8" w:space="0"/>
            </w:tcBorders>
            <w:vAlign w:val="bottom"/>
          </w:tcPr>
          <w:p/>
        </w:tc>
        <w:tc>
          <w:tcPr>
            <w:tcW w:w="580" w:type="dxa"/>
            <w:tcBorders>
              <w:right w:val="single" w:color="auto" w:sz="8" w:space="0"/>
            </w:tcBorders>
            <w:vAlign w:val="bottom"/>
          </w:tcPr>
          <w:p/>
        </w:tc>
        <w:tc>
          <w:tcPr>
            <w:tcW w:w="2820" w:type="dxa"/>
            <w:tcBorders>
              <w:right w:val="single" w:color="auto" w:sz="8" w:space="0"/>
            </w:tcBorders>
            <w:vAlign w:val="bottom"/>
          </w:tcPr>
          <w:p>
            <w:pPr>
              <w:spacing w:line="259" w:lineRule="exact"/>
              <w:rPr>
                <w:sz w:val="20"/>
                <w:szCs w:val="20"/>
              </w:rPr>
            </w:pPr>
            <w:r>
              <w:rPr>
                <w:rFonts w:ascii="宋体" w:hAnsi="宋体" w:eastAsia="宋体" w:cs="宋体"/>
                <w:sz w:val="24"/>
                <w:szCs w:val="24"/>
              </w:rPr>
              <w:t>关的表彰、荣誉</w:t>
            </w:r>
            <w:r>
              <w:rPr>
                <w:rFonts w:ascii="MS PGothic" w:hAnsi="MS PGothic" w:eastAsia="MS PGothic" w:cs="MS PGothic"/>
                <w:sz w:val="24"/>
                <w:szCs w:val="24"/>
              </w:rPr>
              <w:t>（</w:t>
            </w:r>
            <w:r>
              <w:rPr>
                <w:rFonts w:ascii="宋体" w:hAnsi="宋体" w:eastAsia="宋体" w:cs="宋体"/>
                <w:sz w:val="24"/>
                <w:szCs w:val="24"/>
              </w:rPr>
              <w:t>含工作经</w:t>
            </w:r>
          </w:p>
        </w:tc>
        <w:tc>
          <w:tcPr>
            <w:tcW w:w="860" w:type="dxa"/>
            <w:tcBorders>
              <w:right w:val="single" w:color="auto" w:sz="8" w:space="0"/>
            </w:tcBorders>
            <w:vAlign w:val="bottom"/>
          </w:tcPr>
          <w:p/>
        </w:tc>
        <w:tc>
          <w:tcPr>
            <w:tcW w:w="30" w:type="dxa"/>
            <w:vAlign w:val="bottom"/>
          </w:tcPr>
          <w:p>
            <w:pPr>
              <w:rPr>
                <w:sz w:val="1"/>
                <w:szCs w:val="1"/>
              </w:rPr>
            </w:pPr>
          </w:p>
        </w:tc>
      </w:tr>
      <w:tr>
        <w:tblPrEx>
          <w:tblCellMar>
            <w:top w:w="0" w:type="dxa"/>
            <w:left w:w="0" w:type="dxa"/>
            <w:bottom w:w="0" w:type="dxa"/>
            <w:right w:w="0" w:type="dxa"/>
          </w:tblCellMar>
        </w:tblPrEx>
        <w:trPr>
          <w:trHeight w:val="227" w:hRule="atLeast"/>
        </w:trPr>
        <w:tc>
          <w:tcPr>
            <w:tcW w:w="740" w:type="dxa"/>
            <w:tcBorders>
              <w:left w:val="single" w:color="auto" w:sz="8" w:space="0"/>
              <w:right w:val="single" w:color="auto" w:sz="8" w:space="0"/>
            </w:tcBorders>
            <w:vAlign w:val="bottom"/>
          </w:tcPr>
          <w:p>
            <w:pPr>
              <w:spacing w:line="227" w:lineRule="exact"/>
              <w:jc w:val="center"/>
              <w:rPr>
                <w:sz w:val="20"/>
                <w:szCs w:val="20"/>
              </w:rPr>
            </w:pPr>
            <w:r>
              <w:rPr>
                <w:rFonts w:ascii="宋体" w:hAnsi="宋体" w:eastAsia="宋体" w:cs="宋体"/>
                <w:w w:val="99"/>
                <w:sz w:val="24"/>
                <w:szCs w:val="24"/>
              </w:rPr>
              <w:t>特</w:t>
            </w:r>
          </w:p>
        </w:tc>
        <w:tc>
          <w:tcPr>
            <w:tcW w:w="660" w:type="dxa"/>
            <w:tcBorders>
              <w:right w:val="single" w:color="auto" w:sz="8" w:space="0"/>
            </w:tcBorders>
            <w:vAlign w:val="bottom"/>
          </w:tcPr>
          <w:p>
            <w:pPr>
              <w:rPr>
                <w:sz w:val="19"/>
                <w:szCs w:val="19"/>
              </w:rPr>
            </w:pPr>
          </w:p>
        </w:tc>
        <w:tc>
          <w:tcPr>
            <w:tcW w:w="4400" w:type="dxa"/>
            <w:vAlign w:val="bottom"/>
          </w:tcPr>
          <w:p>
            <w:pPr>
              <w:rPr>
                <w:sz w:val="19"/>
                <w:szCs w:val="19"/>
              </w:rPr>
            </w:pPr>
          </w:p>
        </w:tc>
        <w:tc>
          <w:tcPr>
            <w:tcW w:w="4420" w:type="dxa"/>
            <w:tcBorders>
              <w:right w:val="single" w:color="auto" w:sz="8" w:space="0"/>
            </w:tcBorders>
            <w:vAlign w:val="bottom"/>
          </w:tcPr>
          <w:p>
            <w:pPr>
              <w:rPr>
                <w:sz w:val="19"/>
                <w:szCs w:val="19"/>
              </w:rPr>
            </w:pPr>
          </w:p>
        </w:tc>
        <w:tc>
          <w:tcPr>
            <w:tcW w:w="580" w:type="dxa"/>
            <w:tcBorders>
              <w:right w:val="single" w:color="auto" w:sz="8" w:space="0"/>
            </w:tcBorders>
            <w:vAlign w:val="bottom"/>
          </w:tcPr>
          <w:p>
            <w:pPr>
              <w:rPr>
                <w:sz w:val="19"/>
                <w:szCs w:val="19"/>
              </w:rPr>
            </w:pPr>
          </w:p>
        </w:tc>
        <w:tc>
          <w:tcPr>
            <w:tcW w:w="2820" w:type="dxa"/>
            <w:vMerge w:val="restart"/>
            <w:tcBorders>
              <w:right w:val="single" w:color="auto" w:sz="8" w:space="0"/>
            </w:tcBorders>
            <w:vAlign w:val="bottom"/>
          </w:tcPr>
          <w:p>
            <w:pPr>
              <w:spacing w:line="259" w:lineRule="exact"/>
              <w:rPr>
                <w:sz w:val="20"/>
                <w:szCs w:val="20"/>
              </w:rPr>
            </w:pPr>
            <w:r>
              <w:rPr>
                <w:rFonts w:ascii="宋体" w:hAnsi="宋体" w:eastAsia="宋体" w:cs="宋体"/>
                <w:w w:val="96"/>
                <w:sz w:val="24"/>
                <w:szCs w:val="24"/>
              </w:rPr>
              <w:t>验、调研文章、创新成果在</w:t>
            </w:r>
          </w:p>
        </w:tc>
        <w:tc>
          <w:tcPr>
            <w:tcW w:w="860" w:type="dxa"/>
            <w:tcBorders>
              <w:right w:val="single" w:color="auto" w:sz="8" w:space="0"/>
            </w:tcBorders>
            <w:vAlign w:val="bottom"/>
          </w:tcPr>
          <w:p>
            <w:pPr>
              <w:rPr>
                <w:sz w:val="19"/>
                <w:szCs w:val="19"/>
              </w:rPr>
            </w:pPr>
          </w:p>
        </w:tc>
        <w:tc>
          <w:tcPr>
            <w:tcW w:w="30" w:type="dxa"/>
            <w:vAlign w:val="bottom"/>
          </w:tcPr>
          <w:p>
            <w:pPr>
              <w:rPr>
                <w:sz w:val="1"/>
                <w:szCs w:val="1"/>
              </w:rPr>
            </w:pPr>
          </w:p>
        </w:tc>
      </w:tr>
      <w:tr>
        <w:tblPrEx>
          <w:tblCellMar>
            <w:top w:w="0" w:type="dxa"/>
            <w:left w:w="0" w:type="dxa"/>
            <w:bottom w:w="0" w:type="dxa"/>
            <w:right w:w="0" w:type="dxa"/>
          </w:tblCellMar>
        </w:tblPrEx>
        <w:trPr>
          <w:trHeight w:val="32" w:hRule="atLeast"/>
        </w:trPr>
        <w:tc>
          <w:tcPr>
            <w:tcW w:w="740" w:type="dxa"/>
            <w:vMerge w:val="restart"/>
            <w:tcBorders>
              <w:left w:val="single" w:color="auto" w:sz="8" w:space="0"/>
              <w:right w:val="single" w:color="auto" w:sz="8" w:space="0"/>
            </w:tcBorders>
            <w:vAlign w:val="bottom"/>
          </w:tcPr>
          <w:p>
            <w:pPr>
              <w:spacing w:line="240" w:lineRule="exact"/>
              <w:jc w:val="center"/>
              <w:rPr>
                <w:sz w:val="20"/>
                <w:szCs w:val="20"/>
              </w:rPr>
            </w:pPr>
            <w:r>
              <w:rPr>
                <w:rFonts w:ascii="宋体" w:hAnsi="宋体" w:eastAsia="宋体" w:cs="宋体"/>
                <w:w w:val="99"/>
                <w:sz w:val="24"/>
                <w:szCs w:val="24"/>
              </w:rPr>
              <w:t>色</w:t>
            </w:r>
          </w:p>
        </w:tc>
        <w:tc>
          <w:tcPr>
            <w:tcW w:w="660" w:type="dxa"/>
            <w:tcBorders>
              <w:right w:val="single" w:color="auto" w:sz="8" w:space="0"/>
            </w:tcBorders>
            <w:vAlign w:val="bottom"/>
          </w:tcPr>
          <w:p>
            <w:pPr>
              <w:rPr>
                <w:sz w:val="2"/>
                <w:szCs w:val="2"/>
              </w:rPr>
            </w:pPr>
          </w:p>
        </w:tc>
        <w:tc>
          <w:tcPr>
            <w:tcW w:w="4400" w:type="dxa"/>
            <w:vAlign w:val="bottom"/>
          </w:tcPr>
          <w:p>
            <w:pPr>
              <w:rPr>
                <w:sz w:val="2"/>
                <w:szCs w:val="2"/>
              </w:rPr>
            </w:pPr>
          </w:p>
        </w:tc>
        <w:tc>
          <w:tcPr>
            <w:tcW w:w="4420" w:type="dxa"/>
            <w:tcBorders>
              <w:right w:val="single" w:color="auto" w:sz="8" w:space="0"/>
            </w:tcBorders>
            <w:vAlign w:val="bottom"/>
          </w:tcPr>
          <w:p>
            <w:pPr>
              <w:rPr>
                <w:sz w:val="2"/>
                <w:szCs w:val="2"/>
              </w:rPr>
            </w:pPr>
          </w:p>
        </w:tc>
        <w:tc>
          <w:tcPr>
            <w:tcW w:w="580" w:type="dxa"/>
            <w:tcBorders>
              <w:right w:val="single" w:color="auto" w:sz="8" w:space="0"/>
            </w:tcBorders>
            <w:vAlign w:val="bottom"/>
          </w:tcPr>
          <w:p>
            <w:pPr>
              <w:rPr>
                <w:sz w:val="2"/>
                <w:szCs w:val="2"/>
              </w:rPr>
            </w:pPr>
          </w:p>
        </w:tc>
        <w:tc>
          <w:tcPr>
            <w:tcW w:w="2820" w:type="dxa"/>
            <w:vMerge w:val="continue"/>
            <w:tcBorders>
              <w:right w:val="single" w:color="auto" w:sz="8" w:space="0"/>
            </w:tcBorders>
            <w:vAlign w:val="bottom"/>
          </w:tcPr>
          <w:p>
            <w:pPr>
              <w:rPr>
                <w:sz w:val="2"/>
                <w:szCs w:val="2"/>
              </w:rPr>
            </w:pPr>
          </w:p>
        </w:tc>
        <w:tc>
          <w:tcPr>
            <w:tcW w:w="860" w:type="dxa"/>
            <w:tcBorders>
              <w:right w:val="single" w:color="auto" w:sz="8" w:space="0"/>
            </w:tcBorders>
            <w:vAlign w:val="bottom"/>
          </w:tcPr>
          <w:p>
            <w:pPr>
              <w:rPr>
                <w:sz w:val="2"/>
                <w:szCs w:val="2"/>
              </w:rPr>
            </w:pPr>
          </w:p>
        </w:tc>
        <w:tc>
          <w:tcPr>
            <w:tcW w:w="30" w:type="dxa"/>
            <w:vAlign w:val="bottom"/>
          </w:tcPr>
          <w:p>
            <w:pPr>
              <w:spacing w:line="20" w:lineRule="exact"/>
              <w:rPr>
                <w:sz w:val="1"/>
                <w:szCs w:val="1"/>
              </w:rPr>
            </w:pPr>
          </w:p>
        </w:tc>
      </w:tr>
      <w:tr>
        <w:tblPrEx>
          <w:tblCellMar>
            <w:top w:w="0" w:type="dxa"/>
            <w:left w:w="0" w:type="dxa"/>
            <w:bottom w:w="0" w:type="dxa"/>
            <w:right w:w="0" w:type="dxa"/>
          </w:tblCellMar>
        </w:tblPrEx>
        <w:trPr>
          <w:trHeight w:val="208" w:hRule="atLeast"/>
        </w:trPr>
        <w:tc>
          <w:tcPr>
            <w:tcW w:w="740" w:type="dxa"/>
            <w:vMerge w:val="continue"/>
            <w:tcBorders>
              <w:left w:val="single" w:color="auto" w:sz="8" w:space="0"/>
              <w:right w:val="single" w:color="auto" w:sz="8" w:space="0"/>
            </w:tcBorders>
            <w:vAlign w:val="bottom"/>
          </w:tcPr>
          <w:p>
            <w:pPr>
              <w:rPr>
                <w:sz w:val="18"/>
                <w:szCs w:val="18"/>
              </w:rPr>
            </w:pPr>
          </w:p>
        </w:tc>
        <w:tc>
          <w:tcPr>
            <w:tcW w:w="66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9"/>
                <w:sz w:val="24"/>
                <w:szCs w:val="24"/>
              </w:rPr>
              <w:t>加分</w:t>
            </w:r>
          </w:p>
        </w:tc>
        <w:tc>
          <w:tcPr>
            <w:tcW w:w="4400" w:type="dxa"/>
            <w:vMerge w:val="restart"/>
            <w:vAlign w:val="bottom"/>
          </w:tcPr>
          <w:p>
            <w:pPr>
              <w:rPr>
                <w:sz w:val="20"/>
                <w:szCs w:val="20"/>
              </w:rPr>
            </w:pPr>
            <w:r>
              <w:rPr>
                <w:rFonts w:ascii="宋体" w:hAnsi="宋体" w:eastAsia="宋体" w:cs="宋体"/>
                <w:sz w:val="24"/>
                <w:szCs w:val="24"/>
              </w:rPr>
              <w:t>创新成果和获得表彰荣誉。</w:t>
            </w:r>
          </w:p>
        </w:tc>
        <w:tc>
          <w:tcPr>
            <w:tcW w:w="4420" w:type="dxa"/>
            <w:tcBorders>
              <w:right w:val="single" w:color="auto" w:sz="8" w:space="0"/>
            </w:tcBorders>
            <w:vAlign w:val="bottom"/>
          </w:tcPr>
          <w:p>
            <w:pPr>
              <w:rPr>
                <w:sz w:val="18"/>
                <w:szCs w:val="18"/>
              </w:rPr>
            </w:pPr>
          </w:p>
        </w:tc>
        <w:tc>
          <w:tcPr>
            <w:tcW w:w="58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20</w:t>
            </w:r>
          </w:p>
        </w:tc>
        <w:tc>
          <w:tcPr>
            <w:tcW w:w="2820" w:type="dxa"/>
            <w:vMerge w:val="restart"/>
            <w:tcBorders>
              <w:right w:val="single" w:color="auto" w:sz="8" w:space="0"/>
            </w:tcBorders>
            <w:vAlign w:val="bottom"/>
          </w:tcPr>
          <w:p>
            <w:pPr>
              <w:spacing w:line="261" w:lineRule="exact"/>
              <w:rPr>
                <w:sz w:val="20"/>
                <w:szCs w:val="20"/>
              </w:rPr>
            </w:pPr>
            <w:r>
              <w:rPr>
                <w:rFonts w:ascii="宋体" w:hAnsi="宋体" w:eastAsia="宋体" w:cs="宋体"/>
                <w:w w:val="95"/>
                <w:sz w:val="24"/>
                <w:szCs w:val="24"/>
              </w:rPr>
              <w:t>大型会议、正刊上推介</w:t>
            </w:r>
            <w:r>
              <w:rPr>
                <w:rFonts w:ascii="MS PGothic" w:hAnsi="MS PGothic" w:eastAsia="MS PGothic" w:cs="MS PGothic"/>
                <w:w w:val="95"/>
                <w:sz w:val="24"/>
                <w:szCs w:val="24"/>
              </w:rPr>
              <w:t>），</w:t>
            </w:r>
            <w:r>
              <w:rPr>
                <w:rFonts w:ascii="宋体" w:hAnsi="宋体" w:eastAsia="宋体" w:cs="宋体"/>
                <w:w w:val="95"/>
                <w:sz w:val="24"/>
                <w:szCs w:val="24"/>
              </w:rPr>
              <w:t>国</w:t>
            </w:r>
          </w:p>
        </w:tc>
        <w:tc>
          <w:tcPr>
            <w:tcW w:w="860" w:type="dxa"/>
            <w:tcBorders>
              <w:right w:val="single" w:color="auto" w:sz="8" w:space="0"/>
            </w:tcBorders>
            <w:vAlign w:val="bottom"/>
          </w:tcPr>
          <w:p>
            <w:pPr>
              <w:rPr>
                <w:sz w:val="18"/>
                <w:szCs w:val="18"/>
              </w:rPr>
            </w:pPr>
          </w:p>
        </w:tc>
        <w:tc>
          <w:tcPr>
            <w:tcW w:w="30" w:type="dxa"/>
            <w:vAlign w:val="bottom"/>
          </w:tcPr>
          <w:p>
            <w:pPr>
              <w:rPr>
                <w:sz w:val="1"/>
                <w:szCs w:val="1"/>
              </w:rPr>
            </w:pPr>
          </w:p>
        </w:tc>
      </w:tr>
      <w:tr>
        <w:tblPrEx>
          <w:tblCellMar>
            <w:top w:w="0" w:type="dxa"/>
            <w:left w:w="0" w:type="dxa"/>
            <w:bottom w:w="0" w:type="dxa"/>
            <w:right w:w="0" w:type="dxa"/>
          </w:tblCellMar>
        </w:tblPrEx>
        <w:trPr>
          <w:trHeight w:val="32" w:hRule="atLeast"/>
        </w:trPr>
        <w:tc>
          <w:tcPr>
            <w:tcW w:w="740" w:type="dxa"/>
            <w:vMerge w:val="restart"/>
            <w:tcBorders>
              <w:left w:val="single" w:color="auto" w:sz="8" w:space="0"/>
              <w:right w:val="single" w:color="auto" w:sz="8" w:space="0"/>
            </w:tcBorders>
            <w:vAlign w:val="bottom"/>
          </w:tcPr>
          <w:p>
            <w:pPr>
              <w:spacing w:line="254" w:lineRule="exact"/>
              <w:jc w:val="center"/>
              <w:rPr>
                <w:sz w:val="20"/>
                <w:szCs w:val="20"/>
              </w:rPr>
            </w:pPr>
            <w:r>
              <w:rPr>
                <w:rFonts w:ascii="宋体" w:hAnsi="宋体" w:eastAsia="宋体" w:cs="宋体"/>
                <w:w w:val="99"/>
                <w:sz w:val="24"/>
                <w:szCs w:val="24"/>
              </w:rPr>
              <w:t>评</w:t>
            </w:r>
          </w:p>
        </w:tc>
        <w:tc>
          <w:tcPr>
            <w:tcW w:w="660" w:type="dxa"/>
            <w:vMerge w:val="continue"/>
            <w:tcBorders>
              <w:right w:val="single" w:color="auto" w:sz="8" w:space="0"/>
            </w:tcBorders>
            <w:vAlign w:val="bottom"/>
          </w:tcPr>
          <w:p>
            <w:pPr>
              <w:rPr>
                <w:sz w:val="2"/>
                <w:szCs w:val="2"/>
              </w:rPr>
            </w:pPr>
          </w:p>
        </w:tc>
        <w:tc>
          <w:tcPr>
            <w:tcW w:w="4400" w:type="dxa"/>
            <w:vMerge w:val="continue"/>
            <w:vAlign w:val="bottom"/>
          </w:tcPr>
          <w:p>
            <w:pPr>
              <w:rPr>
                <w:sz w:val="2"/>
                <w:szCs w:val="2"/>
              </w:rPr>
            </w:pPr>
          </w:p>
        </w:tc>
        <w:tc>
          <w:tcPr>
            <w:tcW w:w="4420" w:type="dxa"/>
            <w:tcBorders>
              <w:right w:val="single" w:color="auto" w:sz="8" w:space="0"/>
            </w:tcBorders>
            <w:vAlign w:val="bottom"/>
          </w:tcPr>
          <w:p>
            <w:pPr>
              <w:rPr>
                <w:sz w:val="2"/>
                <w:szCs w:val="2"/>
              </w:rPr>
            </w:pPr>
          </w:p>
        </w:tc>
        <w:tc>
          <w:tcPr>
            <w:tcW w:w="580" w:type="dxa"/>
            <w:vMerge w:val="continue"/>
            <w:tcBorders>
              <w:right w:val="single" w:color="auto" w:sz="8" w:space="0"/>
            </w:tcBorders>
            <w:vAlign w:val="bottom"/>
          </w:tcPr>
          <w:p>
            <w:pPr>
              <w:rPr>
                <w:sz w:val="2"/>
                <w:szCs w:val="2"/>
              </w:rPr>
            </w:pPr>
          </w:p>
        </w:tc>
        <w:tc>
          <w:tcPr>
            <w:tcW w:w="2820" w:type="dxa"/>
            <w:vMerge w:val="continue"/>
            <w:tcBorders>
              <w:right w:val="single" w:color="auto" w:sz="8" w:space="0"/>
            </w:tcBorders>
            <w:vAlign w:val="bottom"/>
          </w:tcPr>
          <w:p>
            <w:pPr>
              <w:rPr>
                <w:sz w:val="2"/>
                <w:szCs w:val="2"/>
              </w:rPr>
            </w:pPr>
          </w:p>
        </w:tc>
        <w:tc>
          <w:tcPr>
            <w:tcW w:w="860" w:type="dxa"/>
            <w:tcBorders>
              <w:right w:val="single" w:color="auto" w:sz="8" w:space="0"/>
            </w:tcBorders>
            <w:vAlign w:val="bottom"/>
          </w:tcPr>
          <w:p>
            <w:pPr>
              <w:rPr>
                <w:sz w:val="2"/>
                <w:szCs w:val="2"/>
              </w:rPr>
            </w:pPr>
          </w:p>
        </w:tc>
        <w:tc>
          <w:tcPr>
            <w:tcW w:w="30" w:type="dxa"/>
            <w:vAlign w:val="bottom"/>
          </w:tcPr>
          <w:p>
            <w:pPr>
              <w:spacing w:line="20" w:lineRule="exact"/>
              <w:rPr>
                <w:sz w:val="1"/>
                <w:szCs w:val="1"/>
              </w:rPr>
            </w:pPr>
          </w:p>
        </w:tc>
      </w:tr>
      <w:tr>
        <w:tblPrEx>
          <w:tblCellMar>
            <w:top w:w="0" w:type="dxa"/>
            <w:left w:w="0" w:type="dxa"/>
            <w:bottom w:w="0" w:type="dxa"/>
            <w:right w:w="0" w:type="dxa"/>
          </w:tblCellMar>
        </w:tblPrEx>
        <w:trPr>
          <w:trHeight w:val="124" w:hRule="atLeast"/>
        </w:trPr>
        <w:tc>
          <w:tcPr>
            <w:tcW w:w="740" w:type="dxa"/>
            <w:vMerge w:val="continue"/>
            <w:tcBorders>
              <w:left w:val="single" w:color="auto" w:sz="8" w:space="0"/>
              <w:right w:val="single" w:color="auto" w:sz="8" w:space="0"/>
            </w:tcBorders>
            <w:vAlign w:val="bottom"/>
          </w:tcPr>
          <w:p>
            <w:pPr>
              <w:rPr>
                <w:sz w:val="10"/>
                <w:szCs w:val="10"/>
              </w:rPr>
            </w:pPr>
          </w:p>
        </w:tc>
        <w:tc>
          <w:tcPr>
            <w:tcW w:w="660" w:type="dxa"/>
            <w:tcBorders>
              <w:right w:val="single" w:color="auto" w:sz="8" w:space="0"/>
            </w:tcBorders>
            <w:vAlign w:val="bottom"/>
          </w:tcPr>
          <w:p>
            <w:pPr>
              <w:rPr>
                <w:sz w:val="10"/>
                <w:szCs w:val="10"/>
              </w:rPr>
            </w:pPr>
          </w:p>
        </w:tc>
        <w:tc>
          <w:tcPr>
            <w:tcW w:w="4400" w:type="dxa"/>
            <w:vMerge w:val="continue"/>
            <w:vAlign w:val="bottom"/>
          </w:tcPr>
          <w:p>
            <w:pPr>
              <w:rPr>
                <w:sz w:val="10"/>
                <w:szCs w:val="10"/>
              </w:rPr>
            </w:pPr>
          </w:p>
        </w:tc>
        <w:tc>
          <w:tcPr>
            <w:tcW w:w="4420" w:type="dxa"/>
            <w:tcBorders>
              <w:right w:val="single" w:color="auto" w:sz="8" w:space="0"/>
            </w:tcBorders>
            <w:vAlign w:val="bottom"/>
          </w:tcPr>
          <w:p>
            <w:pPr>
              <w:rPr>
                <w:sz w:val="10"/>
                <w:szCs w:val="10"/>
              </w:rPr>
            </w:pPr>
          </w:p>
        </w:tc>
        <w:tc>
          <w:tcPr>
            <w:tcW w:w="580" w:type="dxa"/>
            <w:vMerge w:val="continue"/>
            <w:tcBorders>
              <w:right w:val="single" w:color="auto" w:sz="8" w:space="0"/>
            </w:tcBorders>
            <w:vAlign w:val="bottom"/>
          </w:tcPr>
          <w:p>
            <w:pPr>
              <w:rPr>
                <w:sz w:val="10"/>
                <w:szCs w:val="10"/>
              </w:rPr>
            </w:pPr>
          </w:p>
        </w:tc>
        <w:tc>
          <w:tcPr>
            <w:tcW w:w="2820" w:type="dxa"/>
            <w:vMerge w:val="continue"/>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99" w:hRule="atLeast"/>
        </w:trPr>
        <w:tc>
          <w:tcPr>
            <w:tcW w:w="740" w:type="dxa"/>
            <w:vMerge w:val="continue"/>
            <w:tcBorders>
              <w:left w:val="single" w:color="auto" w:sz="8" w:space="0"/>
              <w:right w:val="single" w:color="auto" w:sz="8" w:space="0"/>
            </w:tcBorders>
            <w:vAlign w:val="bottom"/>
          </w:tcPr>
          <w:p>
            <w:pPr>
              <w:rPr>
                <w:sz w:val="8"/>
                <w:szCs w:val="8"/>
              </w:rPr>
            </w:pPr>
          </w:p>
        </w:tc>
        <w:tc>
          <w:tcPr>
            <w:tcW w:w="660" w:type="dxa"/>
            <w:vMerge w:val="restart"/>
            <w:tcBorders>
              <w:right w:val="single" w:color="auto" w:sz="8" w:space="0"/>
            </w:tcBorders>
            <w:vAlign w:val="bottom"/>
          </w:tcPr>
          <w:p>
            <w:pPr>
              <w:spacing w:line="180" w:lineRule="exact"/>
              <w:jc w:val="center"/>
              <w:rPr>
                <w:sz w:val="20"/>
                <w:szCs w:val="20"/>
              </w:rPr>
            </w:pPr>
            <w:r>
              <w:rPr>
                <w:rFonts w:ascii="宋体" w:hAnsi="宋体" w:eastAsia="宋体" w:cs="宋体"/>
                <w:sz w:val="21"/>
                <w:szCs w:val="21"/>
              </w:rPr>
              <w:t>项</w:t>
            </w:r>
          </w:p>
        </w:tc>
        <w:tc>
          <w:tcPr>
            <w:tcW w:w="4400" w:type="dxa"/>
            <w:vAlign w:val="bottom"/>
          </w:tcPr>
          <w:p>
            <w:pPr>
              <w:rPr>
                <w:sz w:val="8"/>
                <w:szCs w:val="8"/>
              </w:rPr>
            </w:pPr>
          </w:p>
        </w:tc>
        <w:tc>
          <w:tcPr>
            <w:tcW w:w="4420" w:type="dxa"/>
            <w:tcBorders>
              <w:right w:val="single" w:color="auto" w:sz="8" w:space="0"/>
            </w:tcBorders>
            <w:vAlign w:val="bottom"/>
          </w:tcPr>
          <w:p>
            <w:pPr>
              <w:rPr>
                <w:sz w:val="8"/>
                <w:szCs w:val="8"/>
              </w:rPr>
            </w:pPr>
          </w:p>
        </w:tc>
        <w:tc>
          <w:tcPr>
            <w:tcW w:w="580" w:type="dxa"/>
            <w:tcBorders>
              <w:right w:val="single" w:color="auto" w:sz="8" w:space="0"/>
            </w:tcBorders>
            <w:vAlign w:val="bottom"/>
          </w:tcPr>
          <w:p>
            <w:pPr>
              <w:rPr>
                <w:sz w:val="8"/>
                <w:szCs w:val="8"/>
              </w:rPr>
            </w:pPr>
          </w:p>
        </w:tc>
        <w:tc>
          <w:tcPr>
            <w:tcW w:w="2820" w:type="dxa"/>
            <w:vMerge w:val="restart"/>
            <w:tcBorders>
              <w:right w:val="single" w:color="auto" w:sz="8" w:space="0"/>
            </w:tcBorders>
            <w:vAlign w:val="bottom"/>
          </w:tcPr>
          <w:p>
            <w:pPr>
              <w:spacing w:line="179" w:lineRule="exact"/>
              <w:rPr>
                <w:sz w:val="20"/>
                <w:szCs w:val="20"/>
              </w:rPr>
            </w:pPr>
            <w:r>
              <w:rPr>
                <w:rFonts w:ascii="宋体" w:hAnsi="宋体" w:eastAsia="宋体" w:cs="宋体"/>
                <w:sz w:val="19"/>
                <w:szCs w:val="19"/>
              </w:rPr>
              <w:t>家级每项</w:t>
            </w:r>
            <w:r>
              <w:rPr>
                <w:rFonts w:ascii="MS PGothic" w:hAnsi="MS PGothic" w:eastAsia="MS PGothic" w:cs="MS PGothic"/>
                <w:sz w:val="19"/>
                <w:szCs w:val="19"/>
              </w:rPr>
              <w:t>（</w:t>
            </w:r>
            <w:r>
              <w:rPr>
                <w:rFonts w:ascii="宋体" w:hAnsi="宋体" w:eastAsia="宋体" w:cs="宋体"/>
                <w:sz w:val="19"/>
                <w:szCs w:val="19"/>
              </w:rPr>
              <w:t>次</w:t>
            </w:r>
            <w:r>
              <w:rPr>
                <w:rFonts w:ascii="MS PGothic" w:hAnsi="MS PGothic" w:eastAsia="MS PGothic" w:cs="MS PGothic"/>
                <w:sz w:val="19"/>
                <w:szCs w:val="19"/>
              </w:rPr>
              <w:t>）</w:t>
            </w:r>
            <w:r>
              <w:rPr>
                <w:rFonts w:ascii="宋体" w:hAnsi="宋体" w:eastAsia="宋体" w:cs="宋体"/>
                <w:sz w:val="19"/>
                <w:szCs w:val="19"/>
              </w:rPr>
              <w:t xml:space="preserve">加 </w:t>
            </w:r>
            <w:r>
              <w:rPr>
                <w:rFonts w:ascii="Arial" w:hAnsi="Arial" w:eastAsia="Arial" w:cs="Arial"/>
                <w:sz w:val="19"/>
                <w:szCs w:val="19"/>
              </w:rPr>
              <w:t>10</w:t>
            </w:r>
            <w:r>
              <w:rPr>
                <w:rFonts w:ascii="宋体" w:hAnsi="宋体" w:eastAsia="宋体" w:cs="宋体"/>
                <w:sz w:val="19"/>
                <w:szCs w:val="19"/>
              </w:rPr>
              <w:t xml:space="preserve"> 分</w:t>
            </w:r>
            <w:r>
              <w:rPr>
                <w:rFonts w:ascii="MS PGothic" w:hAnsi="MS PGothic" w:eastAsia="MS PGothic" w:cs="MS PGothic"/>
                <w:sz w:val="19"/>
                <w:szCs w:val="19"/>
              </w:rPr>
              <w:t>，</w:t>
            </w:r>
          </w:p>
        </w:tc>
        <w:tc>
          <w:tcPr>
            <w:tcW w:w="860" w:type="dxa"/>
            <w:tcBorders>
              <w:right w:val="single" w:color="auto" w:sz="8" w:space="0"/>
            </w:tcBorders>
            <w:vAlign w:val="bottom"/>
          </w:tcPr>
          <w:p>
            <w:pPr>
              <w:rPr>
                <w:sz w:val="8"/>
                <w:szCs w:val="8"/>
              </w:rPr>
            </w:pPr>
          </w:p>
        </w:tc>
        <w:tc>
          <w:tcPr>
            <w:tcW w:w="30" w:type="dxa"/>
            <w:vAlign w:val="bottom"/>
          </w:tcPr>
          <w:p>
            <w:pPr>
              <w:rPr>
                <w:sz w:val="1"/>
                <w:szCs w:val="1"/>
              </w:rPr>
            </w:pPr>
          </w:p>
        </w:tc>
      </w:tr>
      <w:tr>
        <w:tblPrEx>
          <w:tblCellMar>
            <w:top w:w="0" w:type="dxa"/>
            <w:left w:w="0" w:type="dxa"/>
            <w:bottom w:w="0" w:type="dxa"/>
            <w:right w:w="0" w:type="dxa"/>
          </w:tblCellMar>
        </w:tblPrEx>
        <w:trPr>
          <w:trHeight w:val="81" w:hRule="atLeast"/>
        </w:trPr>
        <w:tc>
          <w:tcPr>
            <w:tcW w:w="740" w:type="dxa"/>
            <w:vMerge w:val="restart"/>
            <w:tcBorders>
              <w:left w:val="single" w:color="auto" w:sz="8" w:space="0"/>
              <w:right w:val="single" w:color="auto" w:sz="8" w:space="0"/>
            </w:tcBorders>
            <w:vAlign w:val="bottom"/>
          </w:tcPr>
          <w:p>
            <w:pPr>
              <w:spacing w:line="237" w:lineRule="exact"/>
              <w:jc w:val="center"/>
              <w:rPr>
                <w:sz w:val="20"/>
                <w:szCs w:val="20"/>
              </w:rPr>
            </w:pPr>
            <w:r>
              <w:rPr>
                <w:rFonts w:ascii="宋体" w:hAnsi="宋体" w:eastAsia="宋体" w:cs="宋体"/>
                <w:w w:val="99"/>
                <w:sz w:val="24"/>
                <w:szCs w:val="24"/>
              </w:rPr>
              <w:t>估</w:t>
            </w:r>
          </w:p>
        </w:tc>
        <w:tc>
          <w:tcPr>
            <w:tcW w:w="660" w:type="dxa"/>
            <w:vMerge w:val="continue"/>
            <w:tcBorders>
              <w:right w:val="single" w:color="auto" w:sz="8" w:space="0"/>
            </w:tcBorders>
            <w:vAlign w:val="bottom"/>
          </w:tcPr>
          <w:p>
            <w:pPr>
              <w:rPr>
                <w:sz w:val="7"/>
                <w:szCs w:val="7"/>
              </w:rPr>
            </w:pPr>
          </w:p>
        </w:tc>
        <w:tc>
          <w:tcPr>
            <w:tcW w:w="4400" w:type="dxa"/>
            <w:vAlign w:val="bottom"/>
          </w:tcPr>
          <w:p>
            <w:pPr>
              <w:rPr>
                <w:sz w:val="7"/>
                <w:szCs w:val="7"/>
              </w:rPr>
            </w:pPr>
          </w:p>
        </w:tc>
        <w:tc>
          <w:tcPr>
            <w:tcW w:w="4420" w:type="dxa"/>
            <w:tcBorders>
              <w:right w:val="single" w:color="auto" w:sz="8" w:space="0"/>
            </w:tcBorders>
            <w:vAlign w:val="bottom"/>
          </w:tcPr>
          <w:p>
            <w:pPr>
              <w:rPr>
                <w:sz w:val="7"/>
                <w:szCs w:val="7"/>
              </w:rPr>
            </w:pPr>
          </w:p>
        </w:tc>
        <w:tc>
          <w:tcPr>
            <w:tcW w:w="580" w:type="dxa"/>
            <w:tcBorders>
              <w:right w:val="single" w:color="auto" w:sz="8" w:space="0"/>
            </w:tcBorders>
            <w:vAlign w:val="bottom"/>
          </w:tcPr>
          <w:p>
            <w:pPr>
              <w:rPr>
                <w:sz w:val="7"/>
                <w:szCs w:val="7"/>
              </w:rPr>
            </w:pPr>
          </w:p>
        </w:tc>
        <w:tc>
          <w:tcPr>
            <w:tcW w:w="2820" w:type="dxa"/>
            <w:vMerge w:val="continue"/>
            <w:tcBorders>
              <w:right w:val="single" w:color="auto" w:sz="8" w:space="0"/>
            </w:tcBorders>
            <w:vAlign w:val="bottom"/>
          </w:tcPr>
          <w:p>
            <w:pPr>
              <w:rPr>
                <w:sz w:val="7"/>
                <w:szCs w:val="7"/>
              </w:rPr>
            </w:pP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157" w:hRule="atLeast"/>
        </w:trPr>
        <w:tc>
          <w:tcPr>
            <w:tcW w:w="740" w:type="dxa"/>
            <w:vMerge w:val="continue"/>
            <w:tcBorders>
              <w:left w:val="single" w:color="auto" w:sz="8" w:space="0"/>
              <w:right w:val="single" w:color="auto" w:sz="8" w:space="0"/>
            </w:tcBorders>
            <w:vAlign w:val="bottom"/>
          </w:tcPr>
          <w:p>
            <w:pPr>
              <w:rPr>
                <w:sz w:val="13"/>
                <w:szCs w:val="13"/>
              </w:rPr>
            </w:pPr>
          </w:p>
        </w:tc>
        <w:tc>
          <w:tcPr>
            <w:tcW w:w="660" w:type="dxa"/>
            <w:tcBorders>
              <w:right w:val="single" w:color="auto" w:sz="8" w:space="0"/>
            </w:tcBorders>
            <w:vAlign w:val="bottom"/>
          </w:tcPr>
          <w:p>
            <w:pPr>
              <w:rPr>
                <w:sz w:val="13"/>
                <w:szCs w:val="13"/>
              </w:rPr>
            </w:pPr>
          </w:p>
        </w:tc>
        <w:tc>
          <w:tcPr>
            <w:tcW w:w="4400" w:type="dxa"/>
            <w:vAlign w:val="bottom"/>
          </w:tcPr>
          <w:p>
            <w:pPr>
              <w:rPr>
                <w:sz w:val="13"/>
                <w:szCs w:val="13"/>
              </w:rPr>
            </w:pPr>
          </w:p>
        </w:tc>
        <w:tc>
          <w:tcPr>
            <w:tcW w:w="4420" w:type="dxa"/>
            <w:tcBorders>
              <w:right w:val="single" w:color="auto" w:sz="8" w:space="0"/>
            </w:tcBorders>
            <w:vAlign w:val="bottom"/>
          </w:tcPr>
          <w:p>
            <w:pPr>
              <w:rPr>
                <w:sz w:val="13"/>
                <w:szCs w:val="13"/>
              </w:rPr>
            </w:pPr>
          </w:p>
        </w:tc>
        <w:tc>
          <w:tcPr>
            <w:tcW w:w="580" w:type="dxa"/>
            <w:tcBorders>
              <w:right w:val="single" w:color="auto" w:sz="8" w:space="0"/>
            </w:tcBorders>
            <w:vAlign w:val="bottom"/>
          </w:tcPr>
          <w:p>
            <w:pPr>
              <w:rPr>
                <w:sz w:val="13"/>
                <w:szCs w:val="13"/>
              </w:rPr>
            </w:pPr>
          </w:p>
        </w:tc>
        <w:tc>
          <w:tcPr>
            <w:tcW w:w="2820" w:type="dxa"/>
            <w:vMerge w:val="restart"/>
            <w:tcBorders>
              <w:right w:val="single" w:color="auto" w:sz="8" w:space="0"/>
            </w:tcBorders>
            <w:vAlign w:val="bottom"/>
          </w:tcPr>
          <w:p>
            <w:pPr>
              <w:spacing w:line="235" w:lineRule="exact"/>
              <w:rPr>
                <w:sz w:val="20"/>
                <w:szCs w:val="20"/>
              </w:rPr>
            </w:pPr>
            <w:r>
              <w:rPr>
                <w:rFonts w:ascii="宋体" w:hAnsi="宋体" w:eastAsia="宋体" w:cs="宋体"/>
                <w:w w:val="86"/>
                <w:sz w:val="24"/>
                <w:szCs w:val="24"/>
              </w:rPr>
              <w:t xml:space="preserve">省级加 </w:t>
            </w:r>
            <w:r>
              <w:rPr>
                <w:rFonts w:ascii="Arial" w:hAnsi="Arial" w:eastAsia="Arial" w:cs="Arial"/>
                <w:w w:val="86"/>
                <w:sz w:val="24"/>
                <w:szCs w:val="24"/>
              </w:rPr>
              <w:t>6</w:t>
            </w:r>
            <w:r>
              <w:rPr>
                <w:rFonts w:ascii="宋体" w:hAnsi="宋体" w:eastAsia="宋体" w:cs="宋体"/>
                <w:w w:val="86"/>
                <w:sz w:val="24"/>
                <w:szCs w:val="24"/>
              </w:rPr>
              <w:t xml:space="preserve"> 分</w:t>
            </w:r>
            <w:r>
              <w:rPr>
                <w:rFonts w:ascii="MS PGothic" w:hAnsi="MS PGothic" w:eastAsia="MS PGothic" w:cs="MS PGothic"/>
                <w:w w:val="86"/>
                <w:sz w:val="24"/>
                <w:szCs w:val="24"/>
              </w:rPr>
              <w:t>，</w:t>
            </w:r>
            <w:r>
              <w:rPr>
                <w:rFonts w:ascii="宋体" w:hAnsi="宋体" w:eastAsia="宋体" w:cs="宋体"/>
                <w:w w:val="86"/>
                <w:sz w:val="24"/>
                <w:szCs w:val="24"/>
              </w:rPr>
              <w:t xml:space="preserve">省直级加 </w:t>
            </w:r>
            <w:r>
              <w:rPr>
                <w:rFonts w:ascii="Arial" w:hAnsi="Arial" w:eastAsia="Arial" w:cs="Arial"/>
                <w:w w:val="86"/>
                <w:sz w:val="24"/>
                <w:szCs w:val="24"/>
              </w:rPr>
              <w:t>4</w:t>
            </w:r>
            <w:r>
              <w:rPr>
                <w:rFonts w:ascii="宋体" w:hAnsi="宋体" w:eastAsia="宋体" w:cs="宋体"/>
                <w:w w:val="86"/>
                <w:sz w:val="24"/>
                <w:szCs w:val="24"/>
              </w:rPr>
              <w:t xml:space="preserve"> 分</w:t>
            </w:r>
            <w:r>
              <w:rPr>
                <w:rFonts w:ascii="MS PGothic" w:hAnsi="MS PGothic" w:eastAsia="MS PGothic" w:cs="MS PGothic"/>
                <w:w w:val="86"/>
                <w:sz w:val="24"/>
                <w:szCs w:val="24"/>
              </w:rPr>
              <w:t>，</w:t>
            </w: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80" w:hRule="atLeast"/>
        </w:trPr>
        <w:tc>
          <w:tcPr>
            <w:tcW w:w="740" w:type="dxa"/>
            <w:tcBorders>
              <w:left w:val="single" w:color="auto" w:sz="8" w:space="0"/>
              <w:right w:val="single" w:color="auto" w:sz="8" w:space="0"/>
            </w:tcBorders>
            <w:vAlign w:val="bottom"/>
          </w:tcPr>
          <w:p>
            <w:pPr>
              <w:rPr>
                <w:sz w:val="6"/>
                <w:szCs w:val="6"/>
              </w:rPr>
            </w:pPr>
          </w:p>
        </w:tc>
        <w:tc>
          <w:tcPr>
            <w:tcW w:w="660" w:type="dxa"/>
            <w:tcBorders>
              <w:right w:val="single" w:color="auto" w:sz="8" w:space="0"/>
            </w:tcBorders>
            <w:vAlign w:val="bottom"/>
          </w:tcPr>
          <w:p>
            <w:pPr>
              <w:rPr>
                <w:sz w:val="6"/>
                <w:szCs w:val="6"/>
              </w:rPr>
            </w:pPr>
          </w:p>
        </w:tc>
        <w:tc>
          <w:tcPr>
            <w:tcW w:w="4400" w:type="dxa"/>
            <w:vAlign w:val="bottom"/>
          </w:tcPr>
          <w:p>
            <w:pPr>
              <w:rPr>
                <w:sz w:val="6"/>
                <w:szCs w:val="6"/>
              </w:rPr>
            </w:pPr>
          </w:p>
        </w:tc>
        <w:tc>
          <w:tcPr>
            <w:tcW w:w="4420" w:type="dxa"/>
            <w:tcBorders>
              <w:right w:val="single" w:color="auto" w:sz="8" w:space="0"/>
            </w:tcBorders>
            <w:vAlign w:val="bottom"/>
          </w:tcPr>
          <w:p>
            <w:pPr>
              <w:rPr>
                <w:sz w:val="6"/>
                <w:szCs w:val="6"/>
              </w:rPr>
            </w:pPr>
          </w:p>
        </w:tc>
        <w:tc>
          <w:tcPr>
            <w:tcW w:w="580" w:type="dxa"/>
            <w:tcBorders>
              <w:right w:val="single" w:color="auto" w:sz="8" w:space="0"/>
            </w:tcBorders>
            <w:vAlign w:val="bottom"/>
          </w:tcPr>
          <w:p>
            <w:pPr>
              <w:rPr>
                <w:sz w:val="6"/>
                <w:szCs w:val="6"/>
              </w:rPr>
            </w:pPr>
          </w:p>
        </w:tc>
        <w:tc>
          <w:tcPr>
            <w:tcW w:w="2820" w:type="dxa"/>
            <w:vMerge w:val="continue"/>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62" w:hRule="atLeast"/>
        </w:trPr>
        <w:tc>
          <w:tcPr>
            <w:tcW w:w="740" w:type="dxa"/>
            <w:tcBorders>
              <w:left w:val="single" w:color="auto" w:sz="8" w:space="0"/>
              <w:right w:val="single" w:color="auto" w:sz="8" w:space="0"/>
            </w:tcBorders>
            <w:vAlign w:val="bottom"/>
          </w:tcPr>
          <w:p/>
        </w:tc>
        <w:tc>
          <w:tcPr>
            <w:tcW w:w="660" w:type="dxa"/>
            <w:tcBorders>
              <w:right w:val="single" w:color="auto" w:sz="8" w:space="0"/>
            </w:tcBorders>
            <w:vAlign w:val="bottom"/>
          </w:tcPr>
          <w:p/>
        </w:tc>
        <w:tc>
          <w:tcPr>
            <w:tcW w:w="4400" w:type="dxa"/>
            <w:vAlign w:val="bottom"/>
          </w:tcPr>
          <w:p/>
        </w:tc>
        <w:tc>
          <w:tcPr>
            <w:tcW w:w="4420" w:type="dxa"/>
            <w:tcBorders>
              <w:right w:val="single" w:color="auto" w:sz="8" w:space="0"/>
            </w:tcBorders>
            <w:vAlign w:val="bottom"/>
          </w:tcPr>
          <w:p/>
        </w:tc>
        <w:tc>
          <w:tcPr>
            <w:tcW w:w="580" w:type="dxa"/>
            <w:tcBorders>
              <w:right w:val="single" w:color="auto" w:sz="8" w:space="0"/>
            </w:tcBorders>
            <w:vAlign w:val="bottom"/>
          </w:tcPr>
          <w:p/>
        </w:tc>
        <w:tc>
          <w:tcPr>
            <w:tcW w:w="2820" w:type="dxa"/>
            <w:tcBorders>
              <w:right w:val="single" w:color="auto" w:sz="8" w:space="0"/>
            </w:tcBorders>
            <w:vAlign w:val="bottom"/>
          </w:tcPr>
          <w:p>
            <w:pPr>
              <w:spacing w:line="261" w:lineRule="exact"/>
              <w:rPr>
                <w:sz w:val="20"/>
                <w:szCs w:val="20"/>
              </w:rPr>
            </w:pPr>
            <w:r>
              <w:rPr>
                <w:rFonts w:ascii="宋体" w:hAnsi="宋体" w:eastAsia="宋体" w:cs="宋体"/>
                <w:w w:val="94"/>
                <w:sz w:val="24"/>
                <w:szCs w:val="24"/>
              </w:rPr>
              <w:t xml:space="preserve">学校级加 </w:t>
            </w:r>
            <w:r>
              <w:rPr>
                <w:rFonts w:ascii="Arial" w:hAnsi="Arial" w:eastAsia="Arial" w:cs="Arial"/>
                <w:w w:val="94"/>
                <w:sz w:val="24"/>
                <w:szCs w:val="24"/>
              </w:rPr>
              <w:t>2</w:t>
            </w:r>
            <w:r>
              <w:rPr>
                <w:rFonts w:ascii="宋体" w:hAnsi="宋体" w:eastAsia="宋体" w:cs="宋体"/>
                <w:w w:val="94"/>
                <w:sz w:val="24"/>
                <w:szCs w:val="24"/>
              </w:rPr>
              <w:t xml:space="preserve"> 分</w:t>
            </w:r>
            <w:r>
              <w:rPr>
                <w:rFonts w:ascii="MS PGothic" w:hAnsi="MS PGothic" w:eastAsia="MS PGothic" w:cs="MS PGothic"/>
                <w:w w:val="94"/>
                <w:sz w:val="24"/>
                <w:szCs w:val="24"/>
              </w:rPr>
              <w:t>，</w:t>
            </w:r>
            <w:r>
              <w:rPr>
                <w:rFonts w:ascii="宋体" w:hAnsi="宋体" w:eastAsia="宋体" w:cs="宋体"/>
                <w:w w:val="94"/>
                <w:sz w:val="24"/>
                <w:szCs w:val="24"/>
              </w:rPr>
              <w:t>累计不超过</w:t>
            </w:r>
          </w:p>
        </w:tc>
        <w:tc>
          <w:tcPr>
            <w:tcW w:w="860" w:type="dxa"/>
            <w:tcBorders>
              <w:right w:val="single" w:color="auto" w:sz="8" w:space="0"/>
            </w:tcBorders>
            <w:vAlign w:val="bottom"/>
          </w:tcPr>
          <w:p/>
        </w:tc>
        <w:tc>
          <w:tcPr>
            <w:tcW w:w="30" w:type="dxa"/>
            <w:vAlign w:val="bottom"/>
          </w:tcPr>
          <w:p>
            <w:pPr>
              <w:rPr>
                <w:sz w:val="1"/>
                <w:szCs w:val="1"/>
              </w:rPr>
            </w:pPr>
          </w:p>
        </w:tc>
      </w:tr>
      <w:tr>
        <w:tblPrEx>
          <w:tblCellMar>
            <w:top w:w="0" w:type="dxa"/>
            <w:left w:w="0" w:type="dxa"/>
            <w:bottom w:w="0" w:type="dxa"/>
            <w:right w:w="0" w:type="dxa"/>
          </w:tblCellMar>
        </w:tblPrEx>
        <w:trPr>
          <w:trHeight w:val="259" w:hRule="atLeast"/>
        </w:trPr>
        <w:tc>
          <w:tcPr>
            <w:tcW w:w="740" w:type="dxa"/>
            <w:tcBorders>
              <w:left w:val="single" w:color="auto" w:sz="8" w:space="0"/>
              <w:right w:val="single" w:color="auto" w:sz="8" w:space="0"/>
            </w:tcBorders>
            <w:vAlign w:val="bottom"/>
          </w:tcPr>
          <w:p/>
        </w:tc>
        <w:tc>
          <w:tcPr>
            <w:tcW w:w="660" w:type="dxa"/>
            <w:tcBorders>
              <w:right w:val="single" w:color="auto" w:sz="8" w:space="0"/>
            </w:tcBorders>
            <w:vAlign w:val="bottom"/>
          </w:tcPr>
          <w:p/>
        </w:tc>
        <w:tc>
          <w:tcPr>
            <w:tcW w:w="4400" w:type="dxa"/>
            <w:vAlign w:val="bottom"/>
          </w:tcPr>
          <w:p/>
        </w:tc>
        <w:tc>
          <w:tcPr>
            <w:tcW w:w="4420" w:type="dxa"/>
            <w:tcBorders>
              <w:right w:val="single" w:color="auto" w:sz="8" w:space="0"/>
            </w:tcBorders>
            <w:vAlign w:val="bottom"/>
          </w:tcPr>
          <w:p/>
        </w:tc>
        <w:tc>
          <w:tcPr>
            <w:tcW w:w="580" w:type="dxa"/>
            <w:tcBorders>
              <w:right w:val="single" w:color="auto" w:sz="8" w:space="0"/>
            </w:tcBorders>
            <w:vAlign w:val="bottom"/>
          </w:tcPr>
          <w:p/>
        </w:tc>
        <w:tc>
          <w:tcPr>
            <w:tcW w:w="2820" w:type="dxa"/>
            <w:tcBorders>
              <w:right w:val="single" w:color="auto" w:sz="8" w:space="0"/>
            </w:tcBorders>
            <w:vAlign w:val="bottom"/>
          </w:tcPr>
          <w:p>
            <w:pPr>
              <w:spacing w:line="258" w:lineRule="exact"/>
              <w:rPr>
                <w:sz w:val="20"/>
                <w:szCs w:val="20"/>
              </w:rPr>
            </w:pPr>
            <w:r>
              <w:rPr>
                <w:rFonts w:ascii="Arial" w:hAnsi="Arial" w:eastAsia="Arial" w:cs="Arial"/>
                <w:w w:val="96"/>
                <w:sz w:val="24"/>
                <w:szCs w:val="24"/>
              </w:rPr>
              <w:t xml:space="preserve">20 </w:t>
            </w:r>
            <w:r>
              <w:rPr>
                <w:rFonts w:ascii="宋体" w:hAnsi="宋体" w:eastAsia="宋体" w:cs="宋体"/>
                <w:w w:val="96"/>
                <w:sz w:val="24"/>
                <w:szCs w:val="24"/>
              </w:rPr>
              <w:t>分</w:t>
            </w:r>
            <w:r>
              <w:rPr>
                <w:rFonts w:ascii="MS PGothic" w:hAnsi="MS PGothic" w:eastAsia="MS PGothic" w:cs="MS PGothic"/>
                <w:w w:val="96"/>
                <w:sz w:val="24"/>
                <w:szCs w:val="24"/>
              </w:rPr>
              <w:t>，</w:t>
            </w:r>
            <w:r>
              <w:rPr>
                <w:rFonts w:ascii="宋体" w:hAnsi="宋体" w:eastAsia="宋体" w:cs="宋体"/>
                <w:w w:val="96"/>
                <w:sz w:val="24"/>
                <w:szCs w:val="24"/>
              </w:rPr>
              <w:t>同一荣誉取最高分。</w:t>
            </w:r>
          </w:p>
        </w:tc>
        <w:tc>
          <w:tcPr>
            <w:tcW w:w="860" w:type="dxa"/>
            <w:tcBorders>
              <w:right w:val="single" w:color="auto" w:sz="8" w:space="0"/>
            </w:tcBorders>
            <w:vAlign w:val="bottom"/>
          </w:tcPr>
          <w:p/>
        </w:tc>
        <w:tc>
          <w:tcPr>
            <w:tcW w:w="30" w:type="dxa"/>
            <w:vAlign w:val="bottom"/>
          </w:tcPr>
          <w:p>
            <w:pPr>
              <w:rPr>
                <w:sz w:val="1"/>
                <w:szCs w:val="1"/>
              </w:rPr>
            </w:pPr>
          </w:p>
        </w:tc>
      </w:tr>
      <w:tr>
        <w:tblPrEx>
          <w:tblCellMar>
            <w:top w:w="0" w:type="dxa"/>
            <w:left w:w="0" w:type="dxa"/>
            <w:bottom w:w="0" w:type="dxa"/>
            <w:right w:w="0" w:type="dxa"/>
          </w:tblCellMar>
        </w:tblPrEx>
        <w:trPr>
          <w:trHeight w:val="35" w:hRule="atLeast"/>
        </w:trPr>
        <w:tc>
          <w:tcPr>
            <w:tcW w:w="740" w:type="dxa"/>
            <w:tcBorders>
              <w:left w:val="single" w:color="auto" w:sz="8" w:space="0"/>
              <w:bottom w:val="single" w:color="auto" w:sz="8" w:space="0"/>
              <w:right w:val="single" w:color="auto" w:sz="8" w:space="0"/>
            </w:tcBorders>
            <w:vAlign w:val="bottom"/>
          </w:tcPr>
          <w:p>
            <w:pPr>
              <w:rPr>
                <w:sz w:val="3"/>
                <w:szCs w:val="3"/>
              </w:rPr>
            </w:pPr>
          </w:p>
        </w:tc>
        <w:tc>
          <w:tcPr>
            <w:tcW w:w="660" w:type="dxa"/>
            <w:tcBorders>
              <w:bottom w:val="single" w:color="auto" w:sz="8" w:space="0"/>
              <w:right w:val="single" w:color="auto" w:sz="8" w:space="0"/>
            </w:tcBorders>
            <w:vAlign w:val="bottom"/>
          </w:tcPr>
          <w:p>
            <w:pPr>
              <w:rPr>
                <w:sz w:val="3"/>
                <w:szCs w:val="3"/>
              </w:rPr>
            </w:pPr>
          </w:p>
        </w:tc>
        <w:tc>
          <w:tcPr>
            <w:tcW w:w="4400" w:type="dxa"/>
            <w:tcBorders>
              <w:bottom w:val="single" w:color="auto" w:sz="8" w:space="0"/>
            </w:tcBorders>
            <w:vAlign w:val="bottom"/>
          </w:tcPr>
          <w:p>
            <w:pPr>
              <w:rPr>
                <w:sz w:val="3"/>
                <w:szCs w:val="3"/>
              </w:rPr>
            </w:pPr>
          </w:p>
        </w:tc>
        <w:tc>
          <w:tcPr>
            <w:tcW w:w="4420" w:type="dxa"/>
            <w:tcBorders>
              <w:bottom w:val="single" w:color="auto" w:sz="8" w:space="0"/>
              <w:right w:val="single" w:color="auto" w:sz="8" w:space="0"/>
            </w:tcBorders>
            <w:vAlign w:val="bottom"/>
          </w:tcPr>
          <w:p>
            <w:pPr>
              <w:rPr>
                <w:sz w:val="3"/>
                <w:szCs w:val="3"/>
              </w:rPr>
            </w:pPr>
          </w:p>
        </w:tc>
        <w:tc>
          <w:tcPr>
            <w:tcW w:w="580" w:type="dxa"/>
            <w:tcBorders>
              <w:bottom w:val="single" w:color="auto" w:sz="8" w:space="0"/>
              <w:right w:val="single" w:color="auto" w:sz="8" w:space="0"/>
            </w:tcBorders>
            <w:vAlign w:val="bottom"/>
          </w:tcPr>
          <w:p>
            <w:pPr>
              <w:rPr>
                <w:sz w:val="3"/>
                <w:szCs w:val="3"/>
              </w:rPr>
            </w:pPr>
          </w:p>
        </w:tc>
        <w:tc>
          <w:tcPr>
            <w:tcW w:w="282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r>
        <w:tblPrEx>
          <w:tblCellMar>
            <w:top w:w="0" w:type="dxa"/>
            <w:left w:w="0" w:type="dxa"/>
            <w:bottom w:w="0" w:type="dxa"/>
            <w:right w:w="0" w:type="dxa"/>
          </w:tblCellMar>
        </w:tblPrEx>
        <w:trPr>
          <w:trHeight w:val="262" w:hRule="atLeast"/>
        </w:trPr>
        <w:tc>
          <w:tcPr>
            <w:tcW w:w="740" w:type="dxa"/>
            <w:vAlign w:val="bottom"/>
          </w:tcPr>
          <w:p>
            <w:pPr>
              <w:spacing w:line="261" w:lineRule="exact"/>
              <w:rPr>
                <w:sz w:val="20"/>
                <w:szCs w:val="20"/>
              </w:rPr>
            </w:pPr>
            <w:r>
              <w:rPr>
                <w:rFonts w:ascii="宋体" w:hAnsi="宋体" w:eastAsia="宋体" w:cs="宋体"/>
                <w:sz w:val="24"/>
                <w:szCs w:val="24"/>
              </w:rPr>
              <w:t>注</w:t>
            </w:r>
            <w:r>
              <w:rPr>
                <w:rFonts w:ascii="Arial" w:hAnsi="Arial" w:eastAsia="Arial" w:cs="Arial"/>
                <w:sz w:val="24"/>
                <w:szCs w:val="24"/>
              </w:rPr>
              <w:t>:</w:t>
            </w:r>
          </w:p>
        </w:tc>
        <w:tc>
          <w:tcPr>
            <w:tcW w:w="660" w:type="dxa"/>
            <w:vAlign w:val="bottom"/>
          </w:tcPr>
          <w:p/>
        </w:tc>
        <w:tc>
          <w:tcPr>
            <w:tcW w:w="4400" w:type="dxa"/>
            <w:vAlign w:val="bottom"/>
          </w:tcPr>
          <w:p/>
        </w:tc>
        <w:tc>
          <w:tcPr>
            <w:tcW w:w="4420" w:type="dxa"/>
            <w:vAlign w:val="bottom"/>
          </w:tcPr>
          <w:p/>
        </w:tc>
        <w:tc>
          <w:tcPr>
            <w:tcW w:w="580" w:type="dxa"/>
            <w:vAlign w:val="bottom"/>
          </w:tcPr>
          <w:p/>
        </w:tc>
        <w:tc>
          <w:tcPr>
            <w:tcW w:w="2820" w:type="dxa"/>
            <w:vAlign w:val="bottom"/>
          </w:tcPr>
          <w:p/>
        </w:tc>
        <w:tc>
          <w:tcPr>
            <w:tcW w:w="860" w:type="dxa"/>
            <w:vAlign w:val="bottom"/>
          </w:tcPr>
          <w:p/>
        </w:tc>
        <w:tc>
          <w:tcPr>
            <w:tcW w:w="30" w:type="dxa"/>
            <w:vAlign w:val="bottom"/>
          </w:tcPr>
          <w:p>
            <w:pPr>
              <w:rPr>
                <w:sz w:val="1"/>
                <w:szCs w:val="1"/>
              </w:rPr>
            </w:pPr>
          </w:p>
        </w:tc>
      </w:tr>
    </w:tbl>
    <w:p>
      <w:pPr>
        <w:spacing w:line="64" w:lineRule="exact"/>
        <w:rPr>
          <w:sz w:val="20"/>
          <w:szCs w:val="20"/>
        </w:rPr>
      </w:pPr>
    </w:p>
    <w:p>
      <w:pPr>
        <w:numPr>
          <w:ilvl w:val="0"/>
          <w:numId w:val="2"/>
        </w:numPr>
        <w:spacing w:line="259" w:lineRule="exact"/>
        <w:ind w:right="340" w:rightChars="0"/>
        <w:jc w:val="both"/>
        <w:rPr>
          <w:rFonts w:ascii="Arial" w:hAnsi="Arial" w:eastAsia="Arial" w:cs="Arial"/>
          <w:sz w:val="24"/>
          <w:szCs w:val="24"/>
        </w:rPr>
      </w:pPr>
      <w:r>
        <w:rPr>
          <w:rFonts w:ascii="宋体" w:hAnsi="宋体" w:eastAsia="宋体" w:cs="宋体"/>
          <w:sz w:val="24"/>
          <w:szCs w:val="24"/>
        </w:rPr>
        <w:t>评分以工作台帐、原始资料为依据</w:t>
      </w:r>
      <w:r>
        <w:rPr>
          <w:rFonts w:ascii="MS PGothic" w:hAnsi="MS PGothic" w:eastAsia="MS PGothic" w:cs="MS PGothic"/>
          <w:sz w:val="24"/>
          <w:szCs w:val="24"/>
        </w:rPr>
        <w:t>，</w:t>
      </w:r>
      <w:r>
        <w:rPr>
          <w:rFonts w:ascii="宋体" w:hAnsi="宋体" w:eastAsia="宋体" w:cs="宋体"/>
          <w:sz w:val="24"/>
          <w:szCs w:val="24"/>
        </w:rPr>
        <w:t>不能提供充分有效依据的</w:t>
      </w:r>
      <w:r>
        <w:rPr>
          <w:rFonts w:ascii="MS PGothic" w:hAnsi="MS PGothic" w:eastAsia="MS PGothic" w:cs="MS PGothic"/>
          <w:sz w:val="24"/>
          <w:szCs w:val="24"/>
        </w:rPr>
        <w:t>，</w:t>
      </w:r>
      <w:r>
        <w:rPr>
          <w:rFonts w:ascii="宋体" w:hAnsi="宋体" w:eastAsia="宋体" w:cs="宋体"/>
          <w:sz w:val="24"/>
          <w:szCs w:val="24"/>
        </w:rPr>
        <w:t>视为没有开展该项工作</w:t>
      </w:r>
      <w:r>
        <w:rPr>
          <w:rFonts w:ascii="MS PGothic" w:hAnsi="MS PGothic" w:eastAsia="MS PGothic" w:cs="MS PGothic"/>
          <w:sz w:val="24"/>
          <w:szCs w:val="24"/>
        </w:rPr>
        <w:t>，</w:t>
      </w:r>
      <w:r>
        <w:rPr>
          <w:rFonts w:ascii="宋体" w:hAnsi="宋体" w:eastAsia="宋体" w:cs="宋体"/>
          <w:sz w:val="24"/>
          <w:szCs w:val="24"/>
        </w:rPr>
        <w:t>每个项目分值扣完为止。</w:t>
      </w:r>
      <w:r>
        <w:rPr>
          <w:rFonts w:ascii="Arial" w:hAnsi="Arial" w:eastAsia="Arial" w:cs="Arial"/>
          <w:sz w:val="24"/>
          <w:szCs w:val="24"/>
        </w:rPr>
        <w:t xml:space="preserve"> </w:t>
      </w:r>
    </w:p>
    <w:p>
      <w:pPr>
        <w:numPr>
          <w:ilvl w:val="0"/>
          <w:numId w:val="2"/>
        </w:numPr>
        <w:spacing w:line="259" w:lineRule="exact"/>
        <w:ind w:right="340" w:rightChars="0"/>
        <w:jc w:val="both"/>
        <w:rPr>
          <w:sz w:val="24"/>
          <w:szCs w:val="24"/>
        </w:rPr>
      </w:pPr>
      <w:r>
        <w:rPr>
          <w:rFonts w:ascii="宋体" w:hAnsi="宋体" w:eastAsia="宋体" w:cs="宋体"/>
          <w:sz w:val="24"/>
          <w:szCs w:val="24"/>
        </w:rPr>
        <w:t>评级的标准为</w:t>
      </w:r>
      <w:r>
        <w:rPr>
          <w:rFonts w:ascii="Arial" w:hAnsi="Arial" w:eastAsia="Arial" w:cs="Arial"/>
          <w:sz w:val="24"/>
          <w:szCs w:val="24"/>
        </w:rPr>
        <w:t>:</w:t>
      </w:r>
      <w:r>
        <w:rPr>
          <w:rFonts w:ascii="宋体" w:hAnsi="宋体" w:eastAsia="宋体" w:cs="宋体"/>
          <w:sz w:val="24"/>
          <w:szCs w:val="24"/>
        </w:rPr>
        <w:t>得分</w:t>
      </w:r>
      <w:r>
        <w:rPr>
          <w:rFonts w:ascii="Arial" w:hAnsi="Arial" w:eastAsia="Arial" w:cs="Arial"/>
          <w:sz w:val="24"/>
          <w:szCs w:val="24"/>
        </w:rPr>
        <w:t xml:space="preserve"> 110 </w:t>
      </w:r>
      <w:r>
        <w:rPr>
          <w:rFonts w:ascii="宋体" w:hAnsi="宋体" w:eastAsia="宋体" w:cs="宋体"/>
          <w:sz w:val="24"/>
          <w:szCs w:val="24"/>
        </w:rPr>
        <w:t>分</w:t>
      </w:r>
      <w:r>
        <w:rPr>
          <w:rFonts w:ascii="MS PGothic" w:hAnsi="MS PGothic" w:eastAsia="MS PGothic" w:cs="MS PGothic"/>
          <w:sz w:val="24"/>
          <w:szCs w:val="24"/>
        </w:rPr>
        <w:t>（</w:t>
      </w:r>
      <w:r>
        <w:rPr>
          <w:rFonts w:ascii="宋体" w:hAnsi="宋体" w:eastAsia="宋体" w:cs="宋体"/>
          <w:sz w:val="24"/>
          <w:szCs w:val="24"/>
        </w:rPr>
        <w:t>含</w:t>
      </w:r>
      <w:r>
        <w:rPr>
          <w:rFonts w:ascii="MS PGothic" w:hAnsi="MS PGothic" w:eastAsia="MS PGothic" w:cs="MS PGothic"/>
          <w:sz w:val="24"/>
          <w:szCs w:val="24"/>
        </w:rPr>
        <w:t>）</w:t>
      </w:r>
      <w:r>
        <w:rPr>
          <w:rFonts w:ascii="宋体" w:hAnsi="宋体" w:eastAsia="宋体" w:cs="宋体"/>
          <w:sz w:val="24"/>
          <w:szCs w:val="24"/>
        </w:rPr>
        <w:t>以上且单项扣分值不超过</w:t>
      </w:r>
      <w:r>
        <w:rPr>
          <w:rFonts w:ascii="Arial" w:hAnsi="Arial" w:eastAsia="Arial" w:cs="Arial"/>
          <w:sz w:val="24"/>
          <w:szCs w:val="24"/>
        </w:rPr>
        <w:t xml:space="preserve"> 50%</w:t>
      </w:r>
      <w:r>
        <w:rPr>
          <w:rFonts w:ascii="宋体" w:hAnsi="宋体" w:eastAsia="宋体" w:cs="宋体"/>
          <w:sz w:val="24"/>
          <w:szCs w:val="24"/>
        </w:rPr>
        <w:t>的</w:t>
      </w:r>
      <w:r>
        <w:rPr>
          <w:rFonts w:ascii="MS PGothic" w:hAnsi="MS PGothic" w:eastAsia="MS PGothic" w:cs="MS PGothic"/>
          <w:sz w:val="24"/>
          <w:szCs w:val="24"/>
        </w:rPr>
        <w:t>，</w:t>
      </w:r>
      <w:r>
        <w:rPr>
          <w:rFonts w:ascii="宋体" w:hAnsi="宋体" w:eastAsia="宋体" w:cs="宋体"/>
          <w:sz w:val="24"/>
          <w:szCs w:val="24"/>
        </w:rPr>
        <w:t>评为</w:t>
      </w:r>
      <w:r>
        <w:rPr>
          <w:rFonts w:ascii="MS PGothic" w:hAnsi="MS PGothic" w:eastAsia="MS PGothic" w:cs="MS PGothic"/>
          <w:sz w:val="24"/>
          <w:szCs w:val="24"/>
        </w:rPr>
        <w:t>“</w:t>
      </w:r>
      <w:r>
        <w:rPr>
          <w:rFonts w:ascii="宋体" w:hAnsi="宋体" w:eastAsia="宋体" w:cs="宋体"/>
          <w:sz w:val="24"/>
          <w:szCs w:val="24"/>
        </w:rPr>
        <w:t>样板党支部</w:t>
      </w:r>
      <w:r>
        <w:rPr>
          <w:rFonts w:ascii="MS PGothic" w:hAnsi="MS PGothic" w:eastAsia="MS PGothic" w:cs="MS PGothic"/>
          <w:sz w:val="24"/>
          <w:szCs w:val="24"/>
        </w:rPr>
        <w:t>”；</w:t>
      </w:r>
      <w:r>
        <w:rPr>
          <w:rFonts w:ascii="宋体" w:hAnsi="宋体" w:eastAsia="宋体" w:cs="宋体"/>
          <w:sz w:val="24"/>
          <w:szCs w:val="24"/>
        </w:rPr>
        <w:t>得分</w:t>
      </w:r>
      <w:r>
        <w:rPr>
          <w:rFonts w:ascii="Arial" w:hAnsi="Arial" w:eastAsia="Arial" w:cs="Arial"/>
          <w:sz w:val="24"/>
          <w:szCs w:val="24"/>
        </w:rPr>
        <w:t xml:space="preserve"> 100 </w:t>
      </w:r>
      <w:r>
        <w:rPr>
          <w:rFonts w:ascii="宋体" w:hAnsi="宋体" w:eastAsia="宋体" w:cs="宋体"/>
          <w:sz w:val="24"/>
          <w:szCs w:val="24"/>
        </w:rPr>
        <w:t>分</w:t>
      </w:r>
      <w:r>
        <w:rPr>
          <w:rFonts w:ascii="MS PGothic" w:hAnsi="MS PGothic" w:eastAsia="MS PGothic" w:cs="MS PGothic"/>
          <w:sz w:val="24"/>
          <w:szCs w:val="24"/>
        </w:rPr>
        <w:t>（</w:t>
      </w:r>
      <w:r>
        <w:rPr>
          <w:rFonts w:ascii="宋体" w:hAnsi="宋体" w:eastAsia="宋体" w:cs="宋体"/>
          <w:sz w:val="24"/>
          <w:szCs w:val="24"/>
        </w:rPr>
        <w:t>含</w:t>
      </w:r>
      <w:r>
        <w:rPr>
          <w:rFonts w:ascii="MS PGothic" w:hAnsi="MS PGothic" w:eastAsia="MS PGothic" w:cs="MS PGothic"/>
          <w:sz w:val="24"/>
          <w:szCs w:val="24"/>
        </w:rPr>
        <w:t>）</w:t>
      </w:r>
      <w:r>
        <w:rPr>
          <w:rFonts w:ascii="宋体" w:hAnsi="宋体" w:eastAsia="宋体" w:cs="宋体"/>
          <w:sz w:val="24"/>
          <w:szCs w:val="24"/>
        </w:rPr>
        <w:t>以上且单项扣分值不超过</w:t>
      </w:r>
    </w:p>
    <w:p>
      <w:pPr>
        <w:spacing w:line="43" w:lineRule="exact"/>
        <w:rPr>
          <w:sz w:val="24"/>
          <w:szCs w:val="24"/>
        </w:rPr>
      </w:pPr>
    </w:p>
    <w:p>
      <w:pPr>
        <w:spacing w:line="258" w:lineRule="exact"/>
        <w:ind w:left="360" w:right="340"/>
        <w:rPr>
          <w:sz w:val="24"/>
          <w:szCs w:val="24"/>
        </w:rPr>
      </w:pPr>
      <w:r>
        <w:rPr>
          <w:rFonts w:ascii="Arial" w:hAnsi="Arial" w:eastAsia="Arial" w:cs="Arial"/>
          <w:sz w:val="24"/>
          <w:szCs w:val="24"/>
        </w:rPr>
        <w:t>50%</w:t>
      </w:r>
      <w:r>
        <w:rPr>
          <w:rFonts w:ascii="宋体" w:hAnsi="宋体" w:eastAsia="宋体" w:cs="宋体"/>
          <w:sz w:val="24"/>
          <w:szCs w:val="24"/>
        </w:rPr>
        <w:t>的</w:t>
      </w:r>
      <w:r>
        <w:rPr>
          <w:rFonts w:ascii="MS PGothic" w:hAnsi="MS PGothic" w:eastAsia="MS PGothic" w:cs="MS PGothic"/>
          <w:sz w:val="24"/>
          <w:szCs w:val="24"/>
        </w:rPr>
        <w:t>，</w:t>
      </w:r>
      <w:r>
        <w:rPr>
          <w:rFonts w:ascii="宋体" w:hAnsi="宋体" w:eastAsia="宋体" w:cs="宋体"/>
          <w:sz w:val="24"/>
          <w:szCs w:val="24"/>
        </w:rPr>
        <w:t>评为</w:t>
      </w:r>
      <w:r>
        <w:rPr>
          <w:rFonts w:ascii="MS PGothic" w:hAnsi="MS PGothic" w:eastAsia="MS PGothic" w:cs="MS PGothic"/>
          <w:sz w:val="24"/>
          <w:szCs w:val="24"/>
        </w:rPr>
        <w:t>“</w:t>
      </w:r>
      <w:r>
        <w:rPr>
          <w:rFonts w:ascii="宋体" w:hAnsi="宋体" w:eastAsia="宋体" w:cs="宋体"/>
          <w:sz w:val="24"/>
          <w:szCs w:val="24"/>
        </w:rPr>
        <w:t>优秀党支部</w:t>
      </w:r>
      <w:r>
        <w:rPr>
          <w:rFonts w:ascii="MS PGothic" w:hAnsi="MS PGothic" w:eastAsia="MS PGothic" w:cs="MS PGothic"/>
          <w:sz w:val="24"/>
          <w:szCs w:val="24"/>
        </w:rPr>
        <w:t>”；</w:t>
      </w:r>
      <w:r>
        <w:rPr>
          <w:rFonts w:ascii="宋体" w:hAnsi="宋体" w:eastAsia="宋体" w:cs="宋体"/>
          <w:sz w:val="24"/>
          <w:szCs w:val="24"/>
        </w:rPr>
        <w:t>得分</w:t>
      </w:r>
      <w:r>
        <w:rPr>
          <w:rFonts w:ascii="Arial" w:hAnsi="Arial" w:eastAsia="Arial" w:cs="Arial"/>
          <w:sz w:val="24"/>
          <w:szCs w:val="24"/>
        </w:rPr>
        <w:t xml:space="preserve"> 90 </w:t>
      </w:r>
      <w:r>
        <w:rPr>
          <w:rFonts w:ascii="宋体" w:hAnsi="宋体" w:eastAsia="宋体" w:cs="宋体"/>
          <w:sz w:val="24"/>
          <w:szCs w:val="24"/>
        </w:rPr>
        <w:t>分</w:t>
      </w:r>
      <w:r>
        <w:rPr>
          <w:rFonts w:ascii="MS PGothic" w:hAnsi="MS PGothic" w:eastAsia="MS PGothic" w:cs="MS PGothic"/>
          <w:sz w:val="24"/>
          <w:szCs w:val="24"/>
        </w:rPr>
        <w:t>（</w:t>
      </w:r>
      <w:r>
        <w:rPr>
          <w:rFonts w:ascii="宋体" w:hAnsi="宋体" w:eastAsia="宋体" w:cs="宋体"/>
          <w:sz w:val="24"/>
          <w:szCs w:val="24"/>
        </w:rPr>
        <w:t>含</w:t>
      </w:r>
      <w:r>
        <w:rPr>
          <w:rFonts w:ascii="MS PGothic" w:hAnsi="MS PGothic" w:eastAsia="MS PGothic" w:cs="MS PGothic"/>
          <w:sz w:val="24"/>
          <w:szCs w:val="24"/>
        </w:rPr>
        <w:t>）</w:t>
      </w:r>
      <w:r>
        <w:rPr>
          <w:rFonts w:ascii="宋体" w:hAnsi="宋体" w:eastAsia="宋体" w:cs="宋体"/>
          <w:sz w:val="24"/>
          <w:szCs w:val="24"/>
        </w:rPr>
        <w:t>至</w:t>
      </w:r>
      <w:r>
        <w:rPr>
          <w:rFonts w:ascii="Arial" w:hAnsi="Arial" w:eastAsia="Arial" w:cs="Arial"/>
          <w:sz w:val="24"/>
          <w:szCs w:val="24"/>
        </w:rPr>
        <w:t xml:space="preserve"> 100 </w:t>
      </w:r>
      <w:r>
        <w:rPr>
          <w:rFonts w:ascii="宋体" w:hAnsi="宋体" w:eastAsia="宋体" w:cs="宋体"/>
          <w:sz w:val="24"/>
          <w:szCs w:val="24"/>
        </w:rPr>
        <w:t>分之间且单项扣分值不超过</w:t>
      </w:r>
      <w:r>
        <w:rPr>
          <w:rFonts w:ascii="Arial" w:hAnsi="Arial" w:eastAsia="Arial" w:cs="Arial"/>
          <w:sz w:val="24"/>
          <w:szCs w:val="24"/>
        </w:rPr>
        <w:t xml:space="preserve"> 50%</w:t>
      </w:r>
      <w:r>
        <w:rPr>
          <w:rFonts w:ascii="宋体" w:hAnsi="宋体" w:eastAsia="宋体" w:cs="宋体"/>
          <w:sz w:val="24"/>
          <w:szCs w:val="24"/>
        </w:rPr>
        <w:t>的</w:t>
      </w:r>
      <w:r>
        <w:rPr>
          <w:rFonts w:ascii="MS PGothic" w:hAnsi="MS PGothic" w:eastAsia="MS PGothic" w:cs="MS PGothic"/>
          <w:sz w:val="24"/>
          <w:szCs w:val="24"/>
        </w:rPr>
        <w:t>，</w:t>
      </w:r>
      <w:r>
        <w:rPr>
          <w:rFonts w:ascii="宋体" w:hAnsi="宋体" w:eastAsia="宋体" w:cs="宋体"/>
          <w:sz w:val="24"/>
          <w:szCs w:val="24"/>
        </w:rPr>
        <w:t>评为</w:t>
      </w:r>
      <w:r>
        <w:rPr>
          <w:rFonts w:ascii="MS PGothic" w:hAnsi="MS PGothic" w:eastAsia="MS PGothic" w:cs="MS PGothic"/>
          <w:sz w:val="24"/>
          <w:szCs w:val="24"/>
        </w:rPr>
        <w:t>“</w:t>
      </w:r>
      <w:r>
        <w:rPr>
          <w:rFonts w:ascii="宋体" w:hAnsi="宋体" w:eastAsia="宋体" w:cs="宋体"/>
          <w:sz w:val="24"/>
          <w:szCs w:val="24"/>
        </w:rPr>
        <w:t>合格支部</w:t>
      </w:r>
      <w:r>
        <w:rPr>
          <w:rFonts w:ascii="MS PGothic" w:hAnsi="MS PGothic" w:eastAsia="MS PGothic" w:cs="MS PGothic"/>
          <w:sz w:val="24"/>
          <w:szCs w:val="24"/>
        </w:rPr>
        <w:t>”；</w:t>
      </w:r>
      <w:r>
        <w:rPr>
          <w:rFonts w:ascii="宋体" w:hAnsi="宋体" w:eastAsia="宋体" w:cs="宋体"/>
          <w:sz w:val="24"/>
          <w:szCs w:val="24"/>
        </w:rPr>
        <w:t>得分</w:t>
      </w:r>
      <w:r>
        <w:rPr>
          <w:rFonts w:ascii="Arial" w:hAnsi="Arial" w:eastAsia="Arial" w:cs="Arial"/>
          <w:sz w:val="24"/>
          <w:szCs w:val="24"/>
        </w:rPr>
        <w:t xml:space="preserve"> 90 </w:t>
      </w:r>
      <w:r>
        <w:rPr>
          <w:rFonts w:ascii="宋体" w:hAnsi="宋体" w:eastAsia="宋体" w:cs="宋体"/>
          <w:sz w:val="24"/>
          <w:szCs w:val="24"/>
        </w:rPr>
        <w:t>分以下或单项</w:t>
      </w:r>
      <w:r>
        <w:rPr>
          <w:rFonts w:ascii="Arial" w:hAnsi="Arial" w:eastAsia="Arial" w:cs="Arial"/>
          <w:sz w:val="24"/>
          <w:szCs w:val="24"/>
        </w:rPr>
        <w:t xml:space="preserve"> </w:t>
      </w:r>
      <w:r>
        <w:rPr>
          <w:rFonts w:ascii="宋体" w:hAnsi="宋体" w:eastAsia="宋体" w:cs="宋体"/>
          <w:sz w:val="24"/>
          <w:szCs w:val="24"/>
        </w:rPr>
        <w:t xml:space="preserve">扣分超过 </w:t>
      </w:r>
      <w:r>
        <w:rPr>
          <w:rFonts w:ascii="Arial" w:hAnsi="Arial" w:eastAsia="Arial" w:cs="Arial"/>
          <w:sz w:val="24"/>
          <w:szCs w:val="24"/>
        </w:rPr>
        <w:t>50%</w:t>
      </w:r>
      <w:r>
        <w:rPr>
          <w:rFonts w:ascii="宋体" w:hAnsi="宋体" w:eastAsia="宋体" w:cs="宋体"/>
          <w:sz w:val="24"/>
          <w:szCs w:val="24"/>
        </w:rPr>
        <w:t>的</w:t>
      </w:r>
      <w:r>
        <w:rPr>
          <w:rFonts w:ascii="MS PGothic" w:hAnsi="MS PGothic" w:eastAsia="MS PGothic" w:cs="MS PGothic"/>
          <w:sz w:val="24"/>
          <w:szCs w:val="24"/>
        </w:rPr>
        <w:t>，</w:t>
      </w:r>
      <w:r>
        <w:rPr>
          <w:rFonts w:ascii="宋体" w:hAnsi="宋体" w:eastAsia="宋体" w:cs="宋体"/>
          <w:sz w:val="24"/>
          <w:szCs w:val="24"/>
        </w:rPr>
        <w:t>评为</w:t>
      </w:r>
      <w:r>
        <w:rPr>
          <w:rFonts w:ascii="MS PGothic" w:hAnsi="MS PGothic" w:eastAsia="MS PGothic" w:cs="MS PGothic"/>
          <w:sz w:val="24"/>
          <w:szCs w:val="24"/>
        </w:rPr>
        <w:t>“</w:t>
      </w:r>
      <w:r>
        <w:rPr>
          <w:rFonts w:ascii="宋体" w:hAnsi="宋体" w:eastAsia="宋体" w:cs="宋体"/>
          <w:sz w:val="24"/>
          <w:szCs w:val="24"/>
        </w:rPr>
        <w:t>不合格支部</w:t>
      </w:r>
      <w:r>
        <w:rPr>
          <w:rFonts w:ascii="MS PGothic" w:hAnsi="MS PGothic" w:eastAsia="MS PGothic" w:cs="MS PGothic"/>
          <w:sz w:val="24"/>
          <w:szCs w:val="24"/>
        </w:rPr>
        <w:t>”</w:t>
      </w:r>
      <w:r>
        <w:rPr>
          <w:rFonts w:ascii="宋体" w:hAnsi="宋体" w:eastAsia="宋体" w:cs="宋体"/>
          <w:sz w:val="24"/>
          <w:szCs w:val="24"/>
        </w:rPr>
        <w:t>。</w:t>
      </w:r>
    </w:p>
    <w:p>
      <w:pPr>
        <w:spacing w:line="46" w:lineRule="exact"/>
        <w:rPr>
          <w:sz w:val="24"/>
          <w:szCs w:val="24"/>
        </w:rPr>
      </w:pPr>
    </w:p>
    <w:p>
      <w:pPr>
        <w:spacing w:line="264" w:lineRule="exact"/>
        <w:ind w:left="360" w:right="340" w:hanging="359"/>
        <w:jc w:val="both"/>
        <w:rPr>
          <w:sz w:val="20"/>
          <w:szCs w:val="20"/>
        </w:rPr>
      </w:pPr>
      <w:r>
        <w:rPr>
          <w:rFonts w:ascii="Arial" w:hAnsi="Arial" w:eastAsia="Arial" w:cs="Arial"/>
          <w:sz w:val="24"/>
          <w:szCs w:val="24"/>
        </w:rPr>
        <w:t>3</w:t>
      </w:r>
      <w:r>
        <w:rPr>
          <w:rFonts w:ascii="MS PGothic" w:hAnsi="MS PGothic" w:eastAsia="MS PGothic" w:cs="MS PGothic"/>
          <w:sz w:val="24"/>
          <w:szCs w:val="24"/>
        </w:rPr>
        <w:t>．</w:t>
      </w:r>
      <w:r>
        <w:rPr>
          <w:rFonts w:ascii="宋体" w:hAnsi="宋体" w:eastAsia="宋体" w:cs="宋体"/>
          <w:sz w:val="24"/>
          <w:szCs w:val="24"/>
        </w:rPr>
        <w:t>党支部有以下情况之一的直接认定为不合格</w:t>
      </w:r>
      <w:r>
        <w:rPr>
          <w:rFonts w:ascii="Arial" w:hAnsi="Arial" w:eastAsia="Arial" w:cs="Arial"/>
          <w:sz w:val="24"/>
          <w:szCs w:val="24"/>
        </w:rPr>
        <w:t>:(1)</w:t>
      </w:r>
      <w:r>
        <w:rPr>
          <w:rFonts w:ascii="宋体" w:hAnsi="宋体" w:eastAsia="宋体" w:cs="宋体"/>
          <w:sz w:val="24"/>
          <w:szCs w:val="24"/>
        </w:rPr>
        <w:t>本年度因党支部教育管理不到位导致支部党员不遵守政治纪律造成严重后果及影响</w:t>
      </w:r>
      <w:r>
        <w:rPr>
          <w:rFonts w:ascii="Arial" w:hAnsi="Arial" w:eastAsia="Arial" w:cs="Arial"/>
          <w:sz w:val="24"/>
          <w:szCs w:val="24"/>
        </w:rPr>
        <w:t xml:space="preserve"> </w:t>
      </w:r>
      <w:r>
        <w:rPr>
          <w:rFonts w:ascii="宋体" w:hAnsi="宋体" w:eastAsia="宋体" w:cs="宋体"/>
          <w:sz w:val="24"/>
          <w:szCs w:val="24"/>
        </w:rPr>
        <w:t>的</w:t>
      </w:r>
      <w:r>
        <w:rPr>
          <w:rFonts w:ascii="MS PGothic" w:hAnsi="MS PGothic" w:eastAsia="MS PGothic" w:cs="MS PGothic"/>
          <w:sz w:val="24"/>
          <w:szCs w:val="24"/>
        </w:rPr>
        <w:t>，</w:t>
      </w:r>
      <w:r>
        <w:rPr>
          <w:rFonts w:ascii="宋体" w:hAnsi="宋体" w:eastAsia="宋体" w:cs="宋体"/>
          <w:sz w:val="24"/>
          <w:szCs w:val="24"/>
        </w:rPr>
        <w:t>以及党员因违法违纪受到警告以上处分的</w:t>
      </w:r>
      <w:r>
        <w:rPr>
          <w:rFonts w:ascii="MS PGothic" w:hAnsi="MS PGothic" w:eastAsia="MS PGothic" w:cs="MS PGothic"/>
          <w:sz w:val="24"/>
          <w:szCs w:val="24"/>
        </w:rPr>
        <w:t>；</w:t>
      </w:r>
      <w:r>
        <w:rPr>
          <w:rFonts w:ascii="Arial" w:hAnsi="Arial" w:eastAsia="Arial" w:cs="Arial"/>
          <w:sz w:val="24"/>
          <w:szCs w:val="24"/>
        </w:rPr>
        <w:t>(2)</w:t>
      </w:r>
      <w:r>
        <w:rPr>
          <w:rFonts w:ascii="宋体" w:hAnsi="宋体" w:eastAsia="宋体" w:cs="宋体"/>
          <w:sz w:val="24"/>
          <w:szCs w:val="24"/>
        </w:rPr>
        <w:t>违反《中国共产党发展党员工作细则》等规定发展党员</w:t>
      </w:r>
      <w:r>
        <w:rPr>
          <w:rFonts w:ascii="MS PGothic" w:hAnsi="MS PGothic" w:eastAsia="MS PGothic" w:cs="MS PGothic"/>
          <w:sz w:val="24"/>
          <w:szCs w:val="24"/>
        </w:rPr>
        <w:t>，</w:t>
      </w:r>
      <w:r>
        <w:rPr>
          <w:rFonts w:ascii="宋体" w:hAnsi="宋体" w:eastAsia="宋体" w:cs="宋体"/>
          <w:sz w:val="24"/>
          <w:szCs w:val="24"/>
        </w:rPr>
        <w:t>造成严重后果及影响的</w:t>
      </w:r>
      <w:r>
        <w:rPr>
          <w:rFonts w:ascii="MS PGothic" w:hAnsi="MS PGothic" w:eastAsia="MS PGothic" w:cs="MS PGothic"/>
          <w:sz w:val="24"/>
          <w:szCs w:val="24"/>
        </w:rPr>
        <w:t>；</w:t>
      </w:r>
      <w:r>
        <w:rPr>
          <w:rFonts w:ascii="宋体" w:hAnsi="宋体" w:eastAsia="宋体" w:cs="宋体"/>
          <w:sz w:val="24"/>
          <w:szCs w:val="24"/>
        </w:rPr>
        <w:t xml:space="preserve"> </w:t>
      </w:r>
      <w:r>
        <w:rPr>
          <w:rFonts w:ascii="MS PGothic" w:hAnsi="MS PGothic" w:eastAsia="MS PGothic" w:cs="MS PGothic"/>
          <w:sz w:val="24"/>
          <w:szCs w:val="24"/>
        </w:rPr>
        <w:t>（</w:t>
      </w:r>
      <w:r>
        <w:rPr>
          <w:rFonts w:ascii="Arial" w:hAnsi="Arial" w:eastAsia="Arial" w:cs="Arial"/>
          <w:sz w:val="24"/>
          <w:szCs w:val="24"/>
        </w:rPr>
        <w:t>3</w:t>
      </w:r>
      <w:r>
        <w:rPr>
          <w:rFonts w:ascii="MS PGothic" w:hAnsi="MS PGothic" w:eastAsia="MS PGothic" w:cs="MS PGothic"/>
          <w:sz w:val="24"/>
          <w:szCs w:val="24"/>
        </w:rPr>
        <w:t>）</w:t>
      </w:r>
      <w:r>
        <w:rPr>
          <w:rFonts w:ascii="宋体" w:hAnsi="宋体" w:eastAsia="宋体" w:cs="宋体"/>
          <w:sz w:val="24"/>
          <w:szCs w:val="24"/>
        </w:rPr>
        <w:t>工作台账等资料存在造假现象并经查实的。</w:t>
      </w:r>
    </w:p>
    <w:p>
      <w:pPr>
        <w:sectPr>
          <w:pgSz w:w="16840" w:h="11906" w:orient="landscape"/>
          <w:pgMar w:top="1341" w:right="1020" w:bottom="900" w:left="1360" w:header="0" w:footer="850" w:gutter="0"/>
          <w:pgNumType w:fmt="decimal"/>
          <w:cols w:equalWidth="0" w:num="1">
            <w:col w:w="14460"/>
          </w:cols>
        </w:sectPr>
      </w:pPr>
    </w:p>
    <w:p>
      <w:pPr>
        <w:spacing w:line="200" w:lineRule="exact"/>
        <w:rPr>
          <w:sz w:val="20"/>
          <w:szCs w:val="20"/>
        </w:rPr>
      </w:pPr>
    </w:p>
    <w:p>
      <w:pPr>
        <w:sectPr>
          <w:type w:val="continuous"/>
          <w:pgSz w:w="16840" w:h="11906" w:orient="landscape"/>
          <w:pgMar w:top="1341" w:right="14640" w:bottom="900" w:left="1360" w:header="0" w:footer="0" w:gutter="0"/>
          <w:pgNumType w:fmt="decimal"/>
          <w:cols w:equalWidth="0" w:num="1">
            <w:col w:w="840"/>
          </w:cols>
        </w:sectPr>
      </w:pPr>
    </w:p>
    <w:p>
      <w:pPr>
        <w:spacing w:line="299" w:lineRule="exact"/>
        <w:rPr>
          <w:sz w:val="20"/>
          <w:szCs w:val="20"/>
        </w:rPr>
      </w:pPr>
      <w:bookmarkStart w:id="6" w:name="page15"/>
      <w:bookmarkEnd w:id="6"/>
    </w:p>
    <w:sectPr>
      <w:type w:val="continuous"/>
      <w:pgSz w:w="16840" w:h="11906" w:orient="landscape"/>
      <w:pgMar w:top="1341" w:right="14640" w:bottom="900" w:left="1360" w:header="0" w:footer="0" w:gutter="0"/>
      <w:pgNumType w:fmt="decimal"/>
      <w:cols w:equalWidth="0" w:num="1">
        <w:col w:w="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EDFBFF"/>
    <w:multiLevelType w:val="singleLevel"/>
    <w:tmpl w:val="E9EDFBFF"/>
    <w:lvl w:ilvl="0" w:tentative="0">
      <w:start w:val="1"/>
      <w:numFmt w:val="decimal"/>
      <w:lvlText w:val="%1."/>
      <w:lvlJc w:val="left"/>
      <w:pPr>
        <w:tabs>
          <w:tab w:val="left" w:pos="312"/>
        </w:tabs>
      </w:pPr>
    </w:lvl>
  </w:abstractNum>
  <w:abstractNum w:abstractNumId="1">
    <w:nsid w:val="00004823"/>
    <w:multiLevelType w:val="multilevel"/>
    <w:tmpl w:val="00004823"/>
    <w:lvl w:ilvl="0" w:tentative="0">
      <w:start w:val="1"/>
      <w:numFmt w:val="bullet"/>
      <w:lvlText w:val="设"/>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BCA"/>
    <w:rsid w:val="00554BCA"/>
    <w:rsid w:val="008140F4"/>
    <w:rsid w:val="00A4432D"/>
    <w:rsid w:val="06290B56"/>
    <w:rsid w:val="0AF33188"/>
    <w:rsid w:val="0C082127"/>
    <w:rsid w:val="12635308"/>
    <w:rsid w:val="20095C69"/>
    <w:rsid w:val="224479BE"/>
    <w:rsid w:val="271528FC"/>
    <w:rsid w:val="2C105D5E"/>
    <w:rsid w:val="48962E1A"/>
    <w:rsid w:val="523518CA"/>
    <w:rsid w:val="54D274CD"/>
    <w:rsid w:val="5536293F"/>
    <w:rsid w:val="554C43F6"/>
    <w:rsid w:val="5987018B"/>
    <w:rsid w:val="5A093865"/>
    <w:rsid w:val="5EDD0740"/>
    <w:rsid w:val="60F7509E"/>
    <w:rsid w:val="6DBF442F"/>
    <w:rsid w:val="7795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3642</Words>
  <Characters>20765</Characters>
  <Lines>173</Lines>
  <Paragraphs>48</Paragraphs>
  <TotalTime>27</TotalTime>
  <ScaleCrop>false</ScaleCrop>
  <LinksUpToDate>false</LinksUpToDate>
  <CharactersWithSpaces>24359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2019-07-02T03:37:00Z</dcterms:created>
  <dc:creator>Windows User</dc:creator>
  <cp:lastModifiedBy>David</cp:lastModifiedBy>
  <dcterms:modified xsi:type="dcterms:W3CDTF">2020-09-29T12:39:22Z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