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E2" w:rsidRDefault="007B4B9F">
      <w:pPr>
        <w:pStyle w:val="2"/>
        <w:widowControl/>
        <w:pBdr>
          <w:bottom w:val="single" w:sz="6" w:space="7" w:color="E7E7EB"/>
        </w:pBdr>
        <w:shd w:val="clear" w:color="auto" w:fill="FFFFFF"/>
        <w:spacing w:beforeAutospacing="0" w:after="210" w:afterAutospacing="0" w:line="21" w:lineRule="atLeast"/>
        <w:rPr>
          <w:rFonts w:ascii="Helvetica Neue" w:eastAsia="Helvetica Neue" w:hAnsi="Helvetica Neue" w:cs="Helvetica Neue" w:hint="default"/>
          <w:color w:val="000000"/>
        </w:rPr>
      </w:pPr>
      <w:bookmarkStart w:id="0" w:name="_GoBack"/>
      <w:bookmarkEnd w:id="0"/>
      <w:r>
        <w:rPr>
          <w:rFonts w:ascii="Helvetica Neue" w:eastAsia="Helvetica Neue" w:hAnsi="Helvetica Neue" w:cs="Helvetica Neue" w:hint="default"/>
          <w:color w:val="000000"/>
          <w:shd w:val="clear" w:color="auto" w:fill="FFFFFF"/>
        </w:rPr>
        <w:t>仰望星空，脚踏实地 | 召开溆浦县2017年暑期大学生“情牵脱贫攻坚”主题实践活动启动仪式暨培训会议</w:t>
      </w:r>
    </w:p>
    <w:p w:rsidR="009227E2" w:rsidRDefault="007B4B9F">
      <w:pPr>
        <w:widowControl/>
        <w:shd w:val="clear" w:color="auto" w:fill="FFFFFF"/>
        <w:spacing w:after="270" w:line="300" w:lineRule="atLeast"/>
        <w:jc w:val="left"/>
      </w:pPr>
      <w:r>
        <w:rPr>
          <w:rStyle w:val="a5"/>
          <w:rFonts w:ascii="Helvetica Neue" w:eastAsia="Helvetica Neue" w:hAnsi="Helvetica Neue" w:cs="Helvetica Neue"/>
          <w:i w:val="0"/>
          <w:color w:val="8C8C8C"/>
          <w:kern w:val="0"/>
          <w:sz w:val="24"/>
          <w:shd w:val="clear" w:color="auto" w:fill="FFFFFF"/>
          <w:lang w:bidi="ar"/>
        </w:rPr>
        <w:t>2017-07-17</w:t>
      </w:r>
      <w:r>
        <w:rPr>
          <w:rFonts w:ascii="Helvetica Neue" w:eastAsia="Helvetica Neue" w:hAnsi="Helvetica Neue" w:cs="Helvetica Neue"/>
          <w:color w:val="000000"/>
          <w:kern w:val="0"/>
          <w:sz w:val="0"/>
          <w:szCs w:val="0"/>
          <w:shd w:val="clear" w:color="auto" w:fill="FFFFFF"/>
          <w:lang w:bidi="ar"/>
        </w:rPr>
        <w:t> </w:t>
      </w:r>
      <w:hyperlink r:id="rId8" w:anchor="#" w:history="1">
        <w:r>
          <w:rPr>
            <w:rStyle w:val="a6"/>
            <w:rFonts w:ascii="Helvetica Neue" w:eastAsia="Helvetica Neue" w:hAnsi="Helvetica Neue" w:cs="Helvetica Neue"/>
            <w:vanish/>
            <w:color w:val="607FA6"/>
            <w:sz w:val="24"/>
            <w:u w:val="none"/>
            <w:shd w:val="clear" w:color="auto" w:fill="FFFFFF"/>
          </w:rPr>
          <w:t>湖南财政经济学院学生会</w:t>
        </w:r>
      </w:hyperlink>
    </w:p>
    <w:p w:rsidR="009227E2" w:rsidRDefault="007B4B9F">
      <w:pPr>
        <w:pStyle w:val="a3"/>
        <w:widowControl/>
        <w:spacing w:beforeAutospacing="0" w:afterAutospacing="0" w:line="384" w:lineRule="atLeast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color w:val="3E3E3E"/>
          <w:sz w:val="36"/>
          <w:szCs w:val="36"/>
          <w:shd w:val="clear" w:color="auto" w:fill="FFFFFF"/>
        </w:rPr>
        <w:t>仰望星空，脚踏实地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2017年7月17日8：30，调研队伍准时出发参加培训，队员们统一着装、斗志昂扬地在溆浦县城的街道上行进。</w:t>
      </w:r>
    </w:p>
    <w:p w:rsidR="009227E2" w:rsidRDefault="009227E2">
      <w:pPr>
        <w:widowControl/>
        <w:jc w:val="lef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约20分钟后，全体队员到达溆浦县人民会场，迅速按座位表入座，静待会议的开始！</w:t>
      </w:r>
    </w:p>
    <w:p w:rsidR="009227E2" w:rsidRDefault="009227E2">
      <w:pPr>
        <w:widowControl/>
        <w:jc w:val="lef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会上，杨廉喜副书记代表溆浦县委、溆浦县政府对调研队的到来表示热烈欢迎；一再强调各乡镇要全力做好后勤保障工作，重点提出各调研小组</w:t>
      </w:r>
      <w:r>
        <w:rPr>
          <w:rFonts w:ascii="Helvetica Neue" w:eastAsia="Helvetica Neue" w:hAnsi="Helvetica Neue" w:cs="Helvetica Neue"/>
          <w:color w:val="FF8124"/>
          <w:shd w:val="clear" w:color="auto" w:fill="FFFFFF"/>
        </w:rPr>
        <w:t>应遵守的六个原则</w:t>
      </w: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：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坚持独立调查、突出工作重点、提高业务能力、加强沟通协调、确保人身安全、遵守保密纪律，确保活动能安全高效的完成。最后希望乡镇干部们和调研队员们都能做到“</w:t>
      </w:r>
      <w:r>
        <w:rPr>
          <w:rStyle w:val="a4"/>
          <w:rFonts w:ascii="Helvetica Neue" w:eastAsia="Helvetica Neue" w:hAnsi="Helvetica Neue" w:cs="Helvetica Neue"/>
          <w:color w:val="FF8124"/>
          <w:shd w:val="clear" w:color="auto" w:fill="FFFFFF"/>
        </w:rPr>
        <w:t>仰望天空，脚踏实地</w:t>
      </w: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”！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县委常委、组织部部长王巧兰在动员讲话中表示：希望大学生通过此次机会，</w:t>
      </w:r>
      <w:r>
        <w:rPr>
          <w:rFonts w:ascii="Helvetica Neue" w:eastAsia="Helvetica Neue" w:hAnsi="Helvetica Neue" w:cs="Helvetica Neue"/>
          <w:color w:val="FF8124"/>
          <w:shd w:val="clear" w:color="auto" w:fill="FFFFFF"/>
        </w:rPr>
        <w:t>在实践中坚定理想信念，在实践中增长学识水平，在实践中磨炼坚强的意志</w:t>
      </w: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。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随后县委扶贫办党组书记曹召省宣读了活动方案，并提出一系列要求，希望高校“智囊团”把溆浦这个湘西乌克兰、资源宝藏库、屈原文化城、革命老区县、抗战决胜地和理想创业园的形象</w:t>
      </w:r>
      <w:r>
        <w:rPr>
          <w:rFonts w:ascii="Helvetica Neue" w:eastAsia="Helvetica Neue" w:hAnsi="Helvetica Neue" w:cs="Helvetica Neue"/>
          <w:color w:val="FF8124"/>
          <w:shd w:val="clear" w:color="auto" w:fill="FFFFFF"/>
        </w:rPr>
        <w:t>进一步树立起来并向社会推广开来</w:t>
      </w: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。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Pr="00853CBD" w:rsidRDefault="009227E2">
      <w:pPr>
        <w:widowControl/>
        <w:jc w:val="left"/>
      </w:pP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最后，我校党委书记肖湘愚在发言中表达了对溆浦县委的衷心感谢，随后还提及自己在新化的扶贫经历，讲述自己对溆浦这片土地的深厚感情，并对调研队全体师生提出了</w:t>
      </w:r>
      <w:r>
        <w:rPr>
          <w:rFonts w:ascii="Helvetica Neue" w:eastAsia="Helvetica Neue" w:hAnsi="Helvetica Neue" w:cs="Helvetica Neue"/>
          <w:color w:val="FF8124"/>
          <w:shd w:val="clear" w:color="auto" w:fill="FFFFFF"/>
        </w:rPr>
        <w:t>四点工作要求</w:t>
      </w: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：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一、认真学习，思想上高度重视此次活动，增强社会责任感，勇于担当；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二、认真扎实，保质保量完成资料，勤学好问，多向基层同志学习，做好脱贫攻坚调研工作；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三、此次活动要与大学生思想政治工作相结合，要坚定理想信念，奋发有为，勤于思考，在实践中增长才干；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四、注意人身安全和政治安全，不得妄论国家政治方针，做好对贫困户的保密工作，确保活动顺利完成。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他寄语道：希望我们的师生可以在此次“情牵脱贫攻坚”主题实践活动中为全省的脱贫攻坚工作</w:t>
      </w:r>
      <w:r>
        <w:rPr>
          <w:rFonts w:ascii="Helvetica Neue" w:eastAsia="Helvetica Neue" w:hAnsi="Helvetica Neue" w:cs="Helvetica Neue"/>
          <w:color w:val="FF8124"/>
          <w:shd w:val="clear" w:color="auto" w:fill="FFFFFF"/>
        </w:rPr>
        <w:t>做出实效，干出成绩！</w:t>
      </w:r>
    </w:p>
    <w:p w:rsidR="009227E2" w:rsidRDefault="009227E2">
      <w:pPr>
        <w:widowControl/>
        <w:jc w:val="lef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启动仪式结束后，溆浦县扶贫办信息股周玲同志为广大师生做了相关的业务培训，详细介绍了在县、镇（乡）、村三级如何开展扶贫工作。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通过这次培训，使大家</w:t>
      </w:r>
      <w:r>
        <w:rPr>
          <w:rFonts w:ascii="Helvetica Neue" w:eastAsia="Helvetica Neue" w:hAnsi="Helvetica Neue" w:cs="Helvetica Neue"/>
          <w:color w:val="FF8124"/>
          <w:shd w:val="clear" w:color="auto" w:fill="FFFFFF"/>
        </w:rPr>
        <w:t>增强了工作自信，明确了工作任务，熟知了工作内容</w:t>
      </w: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，为更好更精准的开展调研工作奠定了基础。</w:t>
      </w:r>
    </w:p>
    <w:p w:rsidR="009227E2" w:rsidRDefault="009227E2">
      <w:pPr>
        <w:widowControl/>
        <w:jc w:val="lef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入村调研第一战</w:t>
      </w: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召开溆浦县2017年暑期大学生“情牵脱贫攻坚”主题实践活动启动仪式暨培训会议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 w:line="384" w:lineRule="atLeast"/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下午2点所有队伍都踏上了入村调研的征程，</w:t>
      </w:r>
      <w:r>
        <w:rPr>
          <w:rFonts w:ascii="Helvetica Neue" w:eastAsia="Helvetica Neue" w:hAnsi="Helvetica Neue" w:cs="Helvetica Neue"/>
          <w:color w:val="FF8124"/>
          <w:shd w:val="clear" w:color="auto" w:fill="FFFFFF"/>
        </w:rPr>
        <w:t>希望他们既能走出象牙塔，脚踏实地的为百姓服务，也能从象牙塔中为攻坚克难中的溆浦带去新思想、新理念和新观点，帮助溆浦人民更好地“仰望星空”，交上一份令学校和溆浦人民满意的答卷！</w:t>
      </w:r>
    </w:p>
    <w:p w:rsidR="009227E2" w:rsidRDefault="009227E2">
      <w:pPr>
        <w:pStyle w:val="a3"/>
        <w:widowControl/>
        <w:spacing w:beforeAutospacing="0" w:afterAutospacing="0" w:line="384" w:lineRule="atLeast"/>
      </w:pPr>
    </w:p>
    <w:p w:rsidR="009227E2" w:rsidRDefault="007B4B9F">
      <w:pPr>
        <w:pStyle w:val="a3"/>
        <w:widowControl/>
        <w:spacing w:beforeAutospacing="0" w:afterAutospacing="0"/>
        <w:rPr>
          <w:rFonts w:ascii="Helvetica Neue" w:eastAsia="Helvetica Neue" w:hAnsi="Helvetica Neue" w:cs="Helvetica Neue"/>
          <w:color w:val="3E3E3E"/>
          <w:shd w:val="clear" w:color="auto" w:fill="FFFFFF"/>
        </w:rPr>
      </w:pPr>
      <w:r>
        <w:rPr>
          <w:rFonts w:ascii="Helvetica Neue" w:eastAsia="Helvetica Neue" w:hAnsi="Helvetica Neue" w:cs="Helvetica Neue" w:hint="eastAsia"/>
          <w:color w:val="3E3E3E"/>
          <w:shd w:val="clear" w:color="auto" w:fill="FFFFFF"/>
        </w:rPr>
        <w:lastRenderedPageBreak/>
        <w:t>供稿</w:t>
      </w: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：甄维锋  陈雅倩</w:t>
      </w:r>
    </w:p>
    <w:p w:rsidR="009227E2" w:rsidRDefault="007B4B9F">
      <w:pPr>
        <w:pStyle w:val="a3"/>
        <w:widowControl/>
        <w:spacing w:beforeAutospacing="0" w:afterAutospacing="0"/>
        <w:rPr>
          <w:rFonts w:ascii="Helvetica Neue" w:eastAsia="Helvetica Neue" w:hAnsi="Helvetica Neue" w:cs="Helvetica Neue"/>
          <w:color w:val="3E3E3E"/>
          <w:shd w:val="clear" w:color="auto" w:fill="FFFFFF"/>
        </w:rPr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摄影：谭雄伟  陈静  甄维锋  何平</w:t>
      </w:r>
    </w:p>
    <w:p w:rsidR="009227E2" w:rsidRDefault="007B4B9F">
      <w:pPr>
        <w:pStyle w:val="a3"/>
        <w:widowControl/>
        <w:spacing w:beforeAutospacing="0" w:afterAutospacing="0"/>
        <w:rPr>
          <w:rFonts w:ascii="Helvetica Neue" w:eastAsia="Helvetica Neue" w:hAnsi="Helvetica Neue" w:cs="Helvetica Neue"/>
          <w:color w:val="3E3E3E"/>
          <w:shd w:val="clear" w:color="auto" w:fill="FFFFFF"/>
        </w:rPr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排版：沈则婧</w:t>
      </w:r>
    </w:p>
    <w:p w:rsidR="009227E2" w:rsidRDefault="007B4B9F">
      <w:pPr>
        <w:pStyle w:val="a3"/>
        <w:widowControl/>
        <w:spacing w:beforeAutospacing="0" w:afterAutospacing="0"/>
        <w:rPr>
          <w:rFonts w:ascii="Helvetica Neue" w:eastAsia="Helvetica Neue" w:hAnsi="Helvetica Neue" w:cs="Helvetica Neue"/>
          <w:color w:val="3E3E3E"/>
          <w:shd w:val="clear" w:color="auto" w:fill="FFFFFF"/>
        </w:rPr>
      </w:pPr>
      <w:r>
        <w:rPr>
          <w:rFonts w:ascii="Helvetica Neue" w:eastAsia="Helvetica Neue" w:hAnsi="Helvetica Neue" w:cs="Helvetica Neue"/>
          <w:color w:val="3E3E3E"/>
          <w:shd w:val="clear" w:color="auto" w:fill="FFFFFF"/>
        </w:rPr>
        <w:t>审稿：彭婧</w:t>
      </w:r>
    </w:p>
    <w:p w:rsidR="009227E2" w:rsidRDefault="009227E2">
      <w:pPr>
        <w:pStyle w:val="a3"/>
        <w:widowControl/>
        <w:spacing w:beforeAutospacing="0" w:afterAutospacing="0"/>
        <w:rPr>
          <w:rFonts w:ascii="Helvetica Neue" w:eastAsia="Helvetica Neue" w:hAnsi="Helvetica Neue" w:cs="Helvetica Neue"/>
          <w:color w:val="3E3E3E"/>
          <w:shd w:val="clear" w:color="auto" w:fill="FFFFFF"/>
        </w:rPr>
      </w:pPr>
    </w:p>
    <w:p w:rsidR="009227E2" w:rsidRDefault="009227E2">
      <w:pPr>
        <w:pStyle w:val="a3"/>
        <w:widowControl/>
        <w:spacing w:beforeAutospacing="0" w:afterAutospacing="0"/>
        <w:rPr>
          <w:rFonts w:ascii="Helvetica Neue" w:eastAsia="Helvetica Neue" w:hAnsi="Helvetica Neue" w:cs="Helvetica Neue"/>
          <w:color w:val="3E3E3E"/>
          <w:shd w:val="clear" w:color="auto" w:fill="FFFFFF"/>
        </w:rPr>
      </w:pPr>
    </w:p>
    <w:p w:rsidR="009227E2" w:rsidRDefault="007B4B9F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  <w:lang w:bidi="ar"/>
        </w:rPr>
        <w:t>网址链接：</w:t>
      </w:r>
      <w:r>
        <w:rPr>
          <w:rFonts w:ascii="宋体" w:eastAsia="宋体" w:hAnsi="宋体" w:cs="宋体"/>
          <w:kern w:val="0"/>
          <w:sz w:val="24"/>
          <w:lang w:bidi="ar"/>
        </w:rPr>
        <w:t>http://mp.weixin.qq.com/s?__biz=MjM5NDE2NTU2NA==&amp;mid=2651150728&amp;idx=1&amp;sn=b543eead3a9cea2764f77ab5885f0e46&amp;chksm=bd7a1fdb8a0d96cdff77ee48321e9a3f221506526bb0489edd8b29a6f566652b3311a4d953a4&amp;mpshare=1&amp;scene=23&amp;srcid=0728mER9R7fse9dkTKtSsW2E#rd</w:t>
      </w:r>
    </w:p>
    <w:p w:rsidR="009227E2" w:rsidRDefault="009227E2"/>
    <w:sectPr w:rsidR="00922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93" w:rsidRDefault="008B6B93" w:rsidP="00853CBD">
      <w:r>
        <w:separator/>
      </w:r>
    </w:p>
  </w:endnote>
  <w:endnote w:type="continuationSeparator" w:id="0">
    <w:p w:rsidR="008B6B93" w:rsidRDefault="008B6B93" w:rsidP="008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Segoe Print"/>
    <w:charset w:val="00"/>
    <w:family w:val="auto"/>
    <w:pitch w:val="default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93" w:rsidRDefault="008B6B93" w:rsidP="00853CBD">
      <w:r>
        <w:separator/>
      </w:r>
    </w:p>
  </w:footnote>
  <w:footnote w:type="continuationSeparator" w:id="0">
    <w:p w:rsidR="008B6B93" w:rsidRDefault="008B6B93" w:rsidP="00853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E2"/>
    <w:rsid w:val="007B4B9F"/>
    <w:rsid w:val="00853CBD"/>
    <w:rsid w:val="008B6B93"/>
    <w:rsid w:val="009227E2"/>
    <w:rsid w:val="00F76741"/>
    <w:rsid w:val="0E8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link w:val="Char"/>
    <w:rsid w:val="00853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C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853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C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853CBD"/>
    <w:rPr>
      <w:sz w:val="18"/>
      <w:szCs w:val="18"/>
    </w:rPr>
  </w:style>
  <w:style w:type="character" w:customStyle="1" w:styleId="Char1">
    <w:name w:val="批注框文本 Char"/>
    <w:basedOn w:val="a0"/>
    <w:link w:val="a9"/>
    <w:rsid w:val="00853C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link w:val="Char"/>
    <w:rsid w:val="00853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C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853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C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853CBD"/>
    <w:rPr>
      <w:sz w:val="18"/>
      <w:szCs w:val="18"/>
    </w:rPr>
  </w:style>
  <w:style w:type="character" w:customStyle="1" w:styleId="Char1">
    <w:name w:val="批注框文本 Char"/>
    <w:basedOn w:val="a0"/>
    <w:link w:val="a9"/>
    <w:rsid w:val="00853C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.weixin.qq.com/s?__biz=MjM5NDE2NTU2NA==&amp;mid=2651150728&amp;idx=1&amp;sn=b543eead3a9cea2764f77ab5885f0e46&amp;chksm=bd7a1fdb8a0d96cdff77ee48321e9a3f221506526bb0489edd8b29a6f566652b3311a4d953a4&amp;mpshare=1&amp;scene=23&amp;srcid=0728mER9R7fse9dkTKtSsW2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1413</Characters>
  <Application>Microsoft Office Word</Application>
  <DocSecurity>0</DocSecurity>
  <Lines>11</Lines>
  <Paragraphs>3</Paragraphs>
  <ScaleCrop>false</ScaleCrop>
  <Company>微软中国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Administrator.XXM-20170517EMZ</dc:creator>
  <cp:lastModifiedBy>admin</cp:lastModifiedBy>
  <cp:revision>2</cp:revision>
  <dcterms:created xsi:type="dcterms:W3CDTF">2017-09-07T13:16:00Z</dcterms:created>
  <dcterms:modified xsi:type="dcterms:W3CDTF">2017-09-07T13:16:00Z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